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993DC" w14:textId="0BA7749B" w:rsidR="00E67A9B" w:rsidRPr="00F03B03" w:rsidRDefault="00680648" w:rsidP="003075DA">
      <w:pPr>
        <w:jc w:val="center"/>
        <w:rPr>
          <w:rFonts w:ascii="Arial" w:hAnsi="Arial" w:cs="Arial"/>
          <w:color w:val="7F7F7F"/>
        </w:rPr>
      </w:pPr>
      <w:r w:rsidRPr="00F03B03">
        <w:rPr>
          <w:rFonts w:ascii="Arial" w:hAnsi="Arial" w:cs="Arial"/>
          <w:noProof/>
          <w:lang w:eastAsia="en-GB"/>
        </w:rPr>
        <mc:AlternateContent>
          <mc:Choice Requires="wps">
            <w:drawing>
              <wp:anchor distT="0" distB="0" distL="114300" distR="114300" simplePos="0" relativeHeight="251649024" behindDoc="0" locked="0" layoutInCell="1" allowOverlap="1" wp14:anchorId="0EAD35D1" wp14:editId="40E42AF9">
                <wp:simplePos x="0" y="0"/>
                <wp:positionH relativeFrom="column">
                  <wp:posOffset>-685800</wp:posOffset>
                </wp:positionH>
                <wp:positionV relativeFrom="paragraph">
                  <wp:posOffset>-486409</wp:posOffset>
                </wp:positionV>
                <wp:extent cx="7096125" cy="10020300"/>
                <wp:effectExtent l="19050" t="19050" r="28575" b="19050"/>
                <wp:wrapNone/>
                <wp:docPr id="19" name="Rectangle 19"/>
                <wp:cNvGraphicFramePr/>
                <a:graphic xmlns:a="http://schemas.openxmlformats.org/drawingml/2006/main">
                  <a:graphicData uri="http://schemas.microsoft.com/office/word/2010/wordprocessingShape">
                    <wps:wsp>
                      <wps:cNvSpPr/>
                      <wps:spPr>
                        <a:xfrm>
                          <a:off x="0" y="0"/>
                          <a:ext cx="7096125" cy="10020300"/>
                        </a:xfrm>
                        <a:prstGeom prst="rect">
                          <a:avLst/>
                        </a:prstGeom>
                        <a:noFill/>
                        <a:ln w="44450" cap="rnd" cmpd="sng">
                          <a:gradFill>
                            <a:gsLst>
                              <a:gs pos="0">
                                <a:srgbClr val="007DB1"/>
                              </a:gs>
                              <a:gs pos="50000">
                                <a:srgbClr val="5C6F7C"/>
                              </a:gs>
                              <a:gs pos="100000">
                                <a:srgbClr val="007DB1"/>
                              </a:gs>
                            </a:gsLst>
                            <a:lin ang="10800000" scaled="0"/>
                          </a:gra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885E89" id="Rectangle 19" o:spid="_x0000_s1026" style="position:absolute;margin-left:-54pt;margin-top:-38.3pt;width:558.75pt;height:789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" filled="f" strokeweight="3.5pt">
                <v:stroke endcap="round"/>
              </v:rect>
            </w:pict>
          </mc:Fallback>
        </mc:AlternateContent>
      </w:r>
    </w:p>
    <w:p w14:paraId="676A2A73" w14:textId="323122F2" w:rsidR="00E67A9B" w:rsidRPr="00F03B03" w:rsidRDefault="00C15649" w:rsidP="003075DA">
      <w:pPr>
        <w:jc w:val="center"/>
        <w:rPr>
          <w:rFonts w:ascii="Arial" w:hAnsi="Arial" w:cs="Arial"/>
          <w:b/>
          <w:bCs/>
          <w:color w:val="000000"/>
        </w:rPr>
      </w:pPr>
      <w:r w:rsidRPr="00F03B03">
        <w:rPr>
          <w:rFonts w:ascii="Arial" w:hAnsi="Arial" w:cs="Arial"/>
          <w:noProof/>
          <w:highlight w:val="yellow"/>
        </w:rPr>
        <w:drawing>
          <wp:anchor distT="0" distB="0" distL="114300" distR="114300" simplePos="0" relativeHeight="251661312" behindDoc="0" locked="0" layoutInCell="1" allowOverlap="1" wp14:anchorId="4E93B50A" wp14:editId="686554C5">
            <wp:simplePos x="0" y="0"/>
            <wp:positionH relativeFrom="margin">
              <wp:posOffset>3921760</wp:posOffset>
            </wp:positionH>
            <wp:positionV relativeFrom="paragraph">
              <wp:posOffset>497840</wp:posOffset>
            </wp:positionV>
            <wp:extent cx="1498600" cy="1170940"/>
            <wp:effectExtent l="0" t="0" r="6350"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8600" cy="1170940"/>
                    </a:xfrm>
                    <a:prstGeom prst="rect">
                      <a:avLst/>
                    </a:prstGeom>
                    <a:noFill/>
                  </pic:spPr>
                </pic:pic>
              </a:graphicData>
            </a:graphic>
            <wp14:sizeRelH relativeFrom="page">
              <wp14:pctWidth>0</wp14:pctWidth>
            </wp14:sizeRelH>
            <wp14:sizeRelV relativeFrom="page">
              <wp14:pctHeight>0</wp14:pctHeight>
            </wp14:sizeRelV>
          </wp:anchor>
        </w:drawing>
      </w:r>
      <w:r w:rsidR="006F17BE" w:rsidRPr="00F03B03">
        <w:rPr>
          <w:rFonts w:ascii="Arial" w:hAnsi="Arial" w:cs="Arial"/>
          <w:noProof/>
        </w:rPr>
        <w:drawing>
          <wp:inline distT="0" distB="0" distL="0" distR="0" wp14:anchorId="045FD9F7" wp14:editId="6C399AE4">
            <wp:extent cx="3114675" cy="2209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14675" cy="2209800"/>
                    </a:xfrm>
                    <a:prstGeom prst="rect">
                      <a:avLst/>
                    </a:prstGeom>
                  </pic:spPr>
                </pic:pic>
              </a:graphicData>
            </a:graphic>
          </wp:inline>
        </w:drawing>
      </w:r>
    </w:p>
    <w:p w14:paraId="561713DD" w14:textId="4EFB87FA" w:rsidR="00667088" w:rsidRPr="00F03B03" w:rsidRDefault="00680648" w:rsidP="003075DA">
      <w:pPr>
        <w:jc w:val="center"/>
        <w:rPr>
          <w:rFonts w:ascii="Arial" w:hAnsi="Arial" w:cs="Arial"/>
          <w:b/>
          <w:bCs/>
          <w:color w:val="000000"/>
        </w:rPr>
      </w:pPr>
      <w:r w:rsidRPr="00F03B03">
        <w:rPr>
          <w:rFonts w:ascii="Arial" w:hAnsi="Arial" w:cs="Arial"/>
          <w:noProof/>
          <w:lang w:eastAsia="en-GB"/>
        </w:rPr>
        <mc:AlternateContent>
          <mc:Choice Requires="wps">
            <w:drawing>
              <wp:anchor distT="0" distB="0" distL="114300" distR="114300" simplePos="0" relativeHeight="251655168" behindDoc="0" locked="0" layoutInCell="1" allowOverlap="1" wp14:anchorId="748D285D" wp14:editId="6233428D">
                <wp:simplePos x="0" y="0"/>
                <wp:positionH relativeFrom="column">
                  <wp:posOffset>-661959</wp:posOffset>
                </wp:positionH>
                <wp:positionV relativeFrom="paragraph">
                  <wp:posOffset>366111</wp:posOffset>
                </wp:positionV>
                <wp:extent cx="7045905" cy="685800"/>
                <wp:effectExtent l="0" t="0" r="3175"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5905" cy="685800"/>
                        </a:xfrm>
                        <a:prstGeom prst="rect">
                          <a:avLst/>
                        </a:prstGeom>
                        <a:gradFill flip="none" rotWithShape="1">
                          <a:gsLst>
                            <a:gs pos="0">
                              <a:srgbClr val="007DB1"/>
                            </a:gs>
                            <a:gs pos="50000">
                              <a:srgbClr val="5C6F7C"/>
                            </a:gs>
                            <a:gs pos="100000">
                              <a:srgbClr val="007DB1"/>
                            </a:gs>
                          </a:gsLst>
                          <a:lin ang="10800000" scaled="1"/>
                          <a:tileRect/>
                        </a:gradFill>
                        <a:ln w="9525">
                          <a:noFill/>
                          <a:miter lim="800000"/>
                          <a:headEnd/>
                          <a:tailEnd/>
                        </a:ln>
                      </wps:spPr>
                      <wps:txbx>
                        <w:txbxContent>
                          <w:p w14:paraId="013C449D" w14:textId="1E756D32" w:rsidR="00A200B7" w:rsidRPr="00AA3D40" w:rsidRDefault="00F32043" w:rsidP="00CA21F1">
                            <w:pPr>
                              <w:jc w:val="center"/>
                              <w:rPr>
                                <w:rFonts w:ascii="Graublau Web Bold" w:hAnsi="Graublau Web Bold" w:cs="Arial"/>
                                <w:b/>
                                <w:caps/>
                                <w:color w:val="FFFFFF"/>
                                <w:sz w:val="72"/>
                                <w:szCs w:val="72"/>
                              </w:rPr>
                            </w:pPr>
                            <w:r w:rsidRPr="00AA3D40">
                              <w:rPr>
                                <w:rFonts w:ascii="Graublau Web Bold" w:hAnsi="Graublau Web Bold" w:cs="Arial"/>
                                <w:b/>
                                <w:caps/>
                                <w:color w:val="FFFFFF"/>
                                <w:sz w:val="72"/>
                                <w:szCs w:val="72"/>
                              </w:rPr>
                              <w:t>Guidance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D285D" id="_x0000_t202" coordsize="21600,21600" o:spt="202" path="m,l,21600r21600,l21600,xe">
                <v:stroke joinstyle="miter"/>
                <v:path gradientshapeok="t" o:connecttype="rect"/>
              </v:shapetype>
              <v:shape id="Text Box 5" o:spid="_x0000_s1026" type="#_x0000_t202" style="position:absolute;left:0;text-align:left;margin-left:-52.1pt;margin-top:28.85pt;width:554.8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" fillcolor="#007db1" stroked="f">
                <v:fill color2="#5c6f7c" rotate="t" angle="270" focus="50%" type="gradient"/>
                <v:textbox>
                  <w:txbxContent>
                    <w:p w14:paraId="013C449D" w14:textId="1E756D32" w:rsidR="00A200B7" w:rsidRPr="00AA3D40" w:rsidRDefault="00F32043" w:rsidP="00CA21F1">
                      <w:pPr>
                        <w:jc w:val="center"/>
                        <w:rPr>
                          <w:rFonts w:ascii="Graublau Web Bold" w:hAnsi="Graublau Web Bold" w:cs="Arial"/>
                          <w:b/>
                          <w:caps/>
                          <w:color w:val="FFFFFF"/>
                          <w:sz w:val="72"/>
                          <w:szCs w:val="72"/>
                        </w:rPr>
                      </w:pPr>
                      <w:r w:rsidRPr="00AA3D40">
                        <w:rPr>
                          <w:rFonts w:ascii="Graublau Web Bold" w:hAnsi="Graublau Web Bold" w:cs="Arial"/>
                          <w:b/>
                          <w:caps/>
                          <w:color w:val="FFFFFF"/>
                          <w:sz w:val="72"/>
                          <w:szCs w:val="72"/>
                        </w:rPr>
                        <w:t>Guidance Notes</w:t>
                      </w:r>
                    </w:p>
                  </w:txbxContent>
                </v:textbox>
              </v:shape>
            </w:pict>
          </mc:Fallback>
        </mc:AlternateContent>
      </w:r>
    </w:p>
    <w:p w14:paraId="4E61D8D4" w14:textId="094A3A74" w:rsidR="00E67A9B" w:rsidRPr="00F03B03" w:rsidRDefault="00E67A9B" w:rsidP="003075DA">
      <w:pPr>
        <w:jc w:val="center"/>
        <w:rPr>
          <w:rFonts w:ascii="Arial" w:hAnsi="Arial" w:cs="Arial"/>
          <w:color w:val="7F7F7F"/>
        </w:rPr>
      </w:pPr>
    </w:p>
    <w:p w14:paraId="1AC82B2A" w14:textId="77777777" w:rsidR="00E67A9B" w:rsidRPr="00F03B03" w:rsidRDefault="00E67A9B" w:rsidP="003075DA">
      <w:pPr>
        <w:jc w:val="right"/>
        <w:rPr>
          <w:rFonts w:ascii="Arial" w:hAnsi="Arial" w:cs="Arial"/>
          <w:color w:val="7F7F7F"/>
        </w:rPr>
      </w:pPr>
    </w:p>
    <w:p w14:paraId="0C2C9E30" w14:textId="77777777" w:rsidR="00A729C6" w:rsidRPr="00F03B03" w:rsidRDefault="00A729C6" w:rsidP="003075DA">
      <w:pPr>
        <w:rPr>
          <w:rFonts w:ascii="Arial" w:hAnsi="Arial" w:cs="Arial"/>
          <w:caps/>
        </w:rPr>
      </w:pPr>
    </w:p>
    <w:p w14:paraId="26BD4632" w14:textId="77777777" w:rsidR="00A729C6" w:rsidRPr="00F03B03" w:rsidRDefault="00A729C6" w:rsidP="00A729C6">
      <w:pPr>
        <w:jc w:val="center"/>
        <w:rPr>
          <w:rFonts w:ascii="Arial" w:hAnsi="Arial" w:cs="Arial"/>
          <w:highlight w:val="yellow"/>
        </w:rPr>
      </w:pPr>
    </w:p>
    <w:p w14:paraId="5405117D" w14:textId="77777777" w:rsidR="00A729C6" w:rsidRPr="00F03B03" w:rsidRDefault="00A729C6" w:rsidP="00A729C6">
      <w:pPr>
        <w:jc w:val="center"/>
        <w:rPr>
          <w:rFonts w:ascii="Arial" w:hAnsi="Arial" w:cs="Arial"/>
          <w:highlight w:val="yellow"/>
        </w:rPr>
      </w:pPr>
    </w:p>
    <w:p w14:paraId="617CC565" w14:textId="77777777" w:rsidR="00A729C6" w:rsidRPr="00F03B03" w:rsidRDefault="000D08C6" w:rsidP="00A729C6">
      <w:pPr>
        <w:jc w:val="center"/>
        <w:rPr>
          <w:rFonts w:ascii="Arial" w:hAnsi="Arial" w:cs="Arial"/>
          <w:highlight w:val="yellow"/>
        </w:rPr>
      </w:pPr>
      <w:r w:rsidRPr="00F03B03">
        <w:rPr>
          <w:rFonts w:ascii="Arial" w:hAnsi="Arial" w:cs="Arial"/>
          <w:noProof/>
          <w:lang w:eastAsia="en-GB"/>
        </w:rPr>
        <mc:AlternateContent>
          <mc:Choice Requires="wps">
            <w:drawing>
              <wp:anchor distT="0" distB="0" distL="114300" distR="114300" simplePos="0" relativeHeight="251660288" behindDoc="0" locked="0" layoutInCell="1" allowOverlap="1" wp14:anchorId="01625E3C" wp14:editId="35C5D8D9">
                <wp:simplePos x="0" y="0"/>
                <wp:positionH relativeFrom="column">
                  <wp:posOffset>-667568</wp:posOffset>
                </wp:positionH>
                <wp:positionV relativeFrom="paragraph">
                  <wp:posOffset>213469</wp:posOffset>
                </wp:positionV>
                <wp:extent cx="7054343" cy="381000"/>
                <wp:effectExtent l="0" t="0" r="13335"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343" cy="381000"/>
                        </a:xfrm>
                        <a:prstGeom prst="rect">
                          <a:avLst/>
                        </a:prstGeom>
                        <a:gradFill flip="none" rotWithShape="1">
                          <a:gsLst>
                            <a:gs pos="0">
                              <a:srgbClr val="007DB1"/>
                            </a:gs>
                            <a:gs pos="50000">
                              <a:srgbClr val="5C6F7C"/>
                            </a:gs>
                            <a:gs pos="100000">
                              <a:srgbClr val="007DB1"/>
                            </a:gs>
                          </a:gsLst>
                          <a:lin ang="10800000" scaled="1"/>
                          <a:tileRect/>
                        </a:gradFill>
                        <a:ln w="9525">
                          <a:solidFill>
                            <a:srgbClr val="007DB1"/>
                          </a:solidFill>
                          <a:miter lim="800000"/>
                          <a:headEnd/>
                          <a:tailEnd/>
                        </a:ln>
                      </wps:spPr>
                      <wps:txbx>
                        <w:txbxContent>
                          <w:p w14:paraId="0831C2E0" w14:textId="77777777" w:rsidR="000D08C6" w:rsidRPr="005F5EA5" w:rsidRDefault="00041579" w:rsidP="000D08C6">
                            <w:pPr>
                              <w:jc w:val="center"/>
                              <w:rPr>
                                <w:rFonts w:ascii="Graublau Web" w:hAnsi="Graublau Web" w:cs="Arial"/>
                                <w:b/>
                                <w:smallCaps/>
                                <w:color w:val="FFFFFF" w:themeColor="background1"/>
                                <w:sz w:val="160"/>
                                <w:szCs w:val="72"/>
                                <w14:textOutline w14:w="9525" w14:cap="rnd" w14:cmpd="sng" w14:algn="ctr">
                                  <w14:noFill/>
                                  <w14:prstDash w14:val="solid"/>
                                  <w14:bevel/>
                                </w14:textOutline>
                              </w:rPr>
                            </w:pPr>
                            <w:r w:rsidRPr="005F5EA5">
                              <w:rPr>
                                <w:rFonts w:ascii="Graublau Web" w:hAnsi="Graublau Web" w:cs="Arial"/>
                                <w:b/>
                                <w:caps/>
                                <w:color w:val="FFFFFF" w:themeColor="background1"/>
                                <w:sz w:val="36"/>
                                <w14:textOutline w14:w="9525" w14:cap="rnd" w14:cmpd="sng" w14:algn="ctr">
                                  <w14:noFill/>
                                  <w14:prstDash w14:val="solid"/>
                                  <w14:bevel/>
                                </w14:textOutline>
                                <w14:props3d w14:extrusionH="0" w14:contourW="0" w14:prstMaterial="matte"/>
                              </w:rPr>
                              <w:t>This document is to be</w:t>
                            </w:r>
                            <w:r w:rsidR="000D08C6" w:rsidRPr="005F5EA5">
                              <w:rPr>
                                <w:rFonts w:ascii="Graublau Web" w:hAnsi="Graublau Web" w:cs="Arial"/>
                                <w:b/>
                                <w:caps/>
                                <w:color w:val="FFFFFF" w:themeColor="background1"/>
                                <w:sz w:val="36"/>
                                <w14:textOutline w14:w="9525" w14:cap="rnd" w14:cmpd="sng" w14:algn="ctr">
                                  <w14:noFill/>
                                  <w14:prstDash w14:val="solid"/>
                                  <w14:bevel/>
                                </w14:textOutline>
                                <w14:props3d w14:extrusionH="0" w14:contourW="0" w14:prstMaterial="matte"/>
                              </w:rPr>
                              <w:t xml:space="preserve"> retain</w:t>
                            </w:r>
                            <w:r w:rsidRPr="005F5EA5">
                              <w:rPr>
                                <w:rFonts w:ascii="Graublau Web" w:hAnsi="Graublau Web" w:cs="Arial"/>
                                <w:b/>
                                <w:caps/>
                                <w:color w:val="FFFFFF" w:themeColor="background1"/>
                                <w:sz w:val="36"/>
                                <w14:textOutline w14:w="9525" w14:cap="rnd" w14:cmpd="sng" w14:algn="ctr">
                                  <w14:noFill/>
                                  <w14:prstDash w14:val="solid"/>
                                  <w14:bevel/>
                                </w14:textOutline>
                                <w14:props3d w14:extrusionH="0" w14:contourW="0" w14:prstMaterial="matte"/>
                              </w:rPr>
                              <w:t>ed for reference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25E3C" id="_x0000_s1027" type="#_x0000_t202" style="position:absolute;left:0;text-align:left;margin-left:-52.55pt;margin-top:16.8pt;width:555.4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" fillcolor="#007db1" strokecolor="#007db1">
                <v:fill color2="#5c6f7c" rotate="t" angle="270" focus="50%" type="gradient"/>
                <v:textbox>
                  <w:txbxContent>
                    <w:p w14:paraId="0831C2E0" w14:textId="77777777" w:rsidR="000D08C6" w:rsidRPr="005F5EA5" w:rsidRDefault="00041579" w:rsidP="000D08C6">
                      <w:pPr>
                        <w:jc w:val="center"/>
                        <w:rPr>
                          <w:rFonts w:ascii="Graublau Web" w:hAnsi="Graublau Web" w:cs="Arial"/>
                          <w:b/>
                          <w:smallCaps/>
                          <w:color w:val="FFFFFF" w:themeColor="background1"/>
                          <w:sz w:val="160"/>
                          <w:szCs w:val="72"/>
                          <w14:textOutline w14:w="9525" w14:cap="rnd" w14:cmpd="sng" w14:algn="ctr">
                            <w14:noFill/>
                            <w14:prstDash w14:val="solid"/>
                            <w14:bevel/>
                          </w14:textOutline>
                        </w:rPr>
                      </w:pPr>
                      <w:r w:rsidRPr="005F5EA5">
                        <w:rPr>
                          <w:rFonts w:ascii="Graublau Web" w:hAnsi="Graublau Web" w:cs="Arial"/>
                          <w:b/>
                          <w:caps/>
                          <w:color w:val="FFFFFF" w:themeColor="background1"/>
                          <w:sz w:val="36"/>
                          <w14:textOutline w14:w="9525" w14:cap="rnd" w14:cmpd="sng" w14:algn="ctr">
                            <w14:noFill/>
                            <w14:prstDash w14:val="solid"/>
                            <w14:bevel/>
                          </w14:textOutline>
                          <w14:props3d w14:extrusionH="0" w14:contourW="0" w14:prstMaterial="matte"/>
                        </w:rPr>
                        <w:t>This document is to be</w:t>
                      </w:r>
                      <w:r w:rsidR="000D08C6" w:rsidRPr="005F5EA5">
                        <w:rPr>
                          <w:rFonts w:ascii="Graublau Web" w:hAnsi="Graublau Web" w:cs="Arial"/>
                          <w:b/>
                          <w:caps/>
                          <w:color w:val="FFFFFF" w:themeColor="background1"/>
                          <w:sz w:val="36"/>
                          <w14:textOutline w14:w="9525" w14:cap="rnd" w14:cmpd="sng" w14:algn="ctr">
                            <w14:noFill/>
                            <w14:prstDash w14:val="solid"/>
                            <w14:bevel/>
                          </w14:textOutline>
                          <w14:props3d w14:extrusionH="0" w14:contourW="0" w14:prstMaterial="matte"/>
                        </w:rPr>
                        <w:t xml:space="preserve"> retain</w:t>
                      </w:r>
                      <w:r w:rsidRPr="005F5EA5">
                        <w:rPr>
                          <w:rFonts w:ascii="Graublau Web" w:hAnsi="Graublau Web" w:cs="Arial"/>
                          <w:b/>
                          <w:caps/>
                          <w:color w:val="FFFFFF" w:themeColor="background1"/>
                          <w:sz w:val="36"/>
                          <w14:textOutline w14:w="9525" w14:cap="rnd" w14:cmpd="sng" w14:algn="ctr">
                            <w14:noFill/>
                            <w14:prstDash w14:val="solid"/>
                            <w14:bevel/>
                          </w14:textOutline>
                          <w14:props3d w14:extrusionH="0" w14:contourW="0" w14:prstMaterial="matte"/>
                        </w:rPr>
                        <w:t>ed for reference</w:t>
                      </w:r>
                    </w:p>
                  </w:txbxContent>
                </v:textbox>
              </v:shape>
            </w:pict>
          </mc:Fallback>
        </mc:AlternateContent>
      </w:r>
    </w:p>
    <w:p w14:paraId="0AAD9D7E" w14:textId="77777777" w:rsidR="00A729C6" w:rsidRPr="00F03B03" w:rsidRDefault="00A729C6" w:rsidP="00A729C6">
      <w:pPr>
        <w:jc w:val="center"/>
        <w:rPr>
          <w:rFonts w:ascii="Arial" w:hAnsi="Arial" w:cs="Arial"/>
          <w:highlight w:val="yellow"/>
        </w:rPr>
      </w:pPr>
    </w:p>
    <w:p w14:paraId="3619A26A" w14:textId="107899CC" w:rsidR="00F225E7" w:rsidRPr="00F03B03" w:rsidRDefault="00F225E7" w:rsidP="00A729C6">
      <w:pPr>
        <w:jc w:val="center"/>
        <w:rPr>
          <w:rFonts w:ascii="Arial" w:hAnsi="Arial" w:cs="Arial"/>
          <w:highlight w:val="yellow"/>
        </w:rPr>
      </w:pPr>
    </w:p>
    <w:p w14:paraId="06BFC15D" w14:textId="06479CC9" w:rsidR="00E030A5" w:rsidRDefault="00C15649" w:rsidP="00D553D1">
      <w:pPr>
        <w:jc w:val="center"/>
        <w:rPr>
          <w:rFonts w:ascii="Arial" w:hAnsi="Arial" w:cs="Arial"/>
          <w:caps/>
        </w:rPr>
      </w:pPr>
      <w:r>
        <w:rPr>
          <w:rFonts w:ascii="Arial" w:hAnsi="Arial" w:cs="Arial"/>
          <w:caps/>
          <w:noProof/>
        </w:rPr>
        <w:drawing>
          <wp:inline distT="0" distB="0" distL="0" distR="0" wp14:anchorId="04566BEB" wp14:editId="52039B6B">
            <wp:extent cx="3125470" cy="1571046"/>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136945" cy="1576814"/>
                    </a:xfrm>
                    <a:prstGeom prst="rect">
                      <a:avLst/>
                    </a:prstGeom>
                  </pic:spPr>
                </pic:pic>
              </a:graphicData>
            </a:graphic>
          </wp:inline>
        </w:drawing>
      </w:r>
    </w:p>
    <w:p w14:paraId="44C25EDB" w14:textId="646506A3" w:rsidR="00E030A5" w:rsidRDefault="00E030A5" w:rsidP="00D553D1">
      <w:pPr>
        <w:jc w:val="right"/>
        <w:rPr>
          <w:rFonts w:ascii="Arial" w:hAnsi="Arial" w:cs="Arial"/>
          <w:caps/>
        </w:rPr>
      </w:pPr>
    </w:p>
    <w:p w14:paraId="621C7072" w14:textId="77777777" w:rsidR="00E030A5" w:rsidRDefault="00E030A5" w:rsidP="003075DA">
      <w:pPr>
        <w:rPr>
          <w:rFonts w:ascii="Arial" w:hAnsi="Arial" w:cs="Arial"/>
          <w:caps/>
        </w:rPr>
      </w:pPr>
    </w:p>
    <w:p w14:paraId="64C9C453" w14:textId="6FBDDEE2" w:rsidR="00A729C6" w:rsidRPr="00F03B03" w:rsidRDefault="00E67A9B" w:rsidP="003075DA">
      <w:pPr>
        <w:rPr>
          <w:rFonts w:ascii="Arial" w:hAnsi="Arial" w:cs="Arial"/>
          <w:caps/>
        </w:rPr>
      </w:pPr>
      <w:r w:rsidRPr="00F03B03">
        <w:rPr>
          <w:rFonts w:ascii="Arial" w:hAnsi="Arial" w:cs="Arial"/>
          <w:caps/>
        </w:rPr>
        <w:br w:type="page"/>
      </w:r>
    </w:p>
    <w:p w14:paraId="7102A7CF" w14:textId="77777777" w:rsidR="00F225E7" w:rsidRPr="00F03B03" w:rsidRDefault="00F225E7" w:rsidP="003075DA">
      <w:pPr>
        <w:rPr>
          <w:rFonts w:ascii="Arial" w:hAnsi="Arial" w:cs="Arial"/>
          <w:caps/>
        </w:rPr>
      </w:pPr>
    </w:p>
    <w:p w14:paraId="14A93B6C" w14:textId="29D486A3" w:rsidR="00E85FDE" w:rsidRPr="00C15649" w:rsidRDefault="00E85FDE" w:rsidP="00E85FDE">
      <w:pPr>
        <w:spacing w:after="0" w:line="240" w:lineRule="auto"/>
        <w:rPr>
          <w:rFonts w:ascii="Arial" w:hAnsi="Arial" w:cs="Arial"/>
          <w:b/>
          <w:bCs/>
        </w:rPr>
      </w:pPr>
      <w:r w:rsidRPr="00C15649">
        <w:rPr>
          <w:rFonts w:ascii="Arial" w:hAnsi="Arial" w:cs="Arial"/>
          <w:b/>
          <w:bCs/>
        </w:rPr>
        <w:t>Background</w:t>
      </w:r>
    </w:p>
    <w:p w14:paraId="593DDD60" w14:textId="77777777" w:rsidR="00E85FDE" w:rsidRPr="00C15649" w:rsidRDefault="00E85FDE" w:rsidP="00E85FDE">
      <w:pPr>
        <w:spacing w:after="0" w:line="240" w:lineRule="auto"/>
        <w:rPr>
          <w:rFonts w:ascii="Arial" w:hAnsi="Arial" w:cs="Arial"/>
          <w:b/>
          <w:bCs/>
        </w:rPr>
      </w:pPr>
    </w:p>
    <w:p w14:paraId="1BA590A7" w14:textId="6BE6AD91" w:rsidR="003D1C09" w:rsidRDefault="003D1C09" w:rsidP="00E85FDE">
      <w:pPr>
        <w:spacing w:after="0" w:line="240" w:lineRule="auto"/>
        <w:rPr>
          <w:rFonts w:ascii="Arial" w:hAnsi="Arial" w:cs="Arial"/>
        </w:rPr>
      </w:pPr>
      <w:r w:rsidRPr="00C15649">
        <w:rPr>
          <w:rFonts w:ascii="Arial" w:hAnsi="Arial" w:cs="Arial"/>
        </w:rPr>
        <w:t xml:space="preserve">Sheffield City Council has undertaken the procurement of some of its </w:t>
      </w:r>
      <w:r w:rsidR="000A365C" w:rsidRPr="00C15649">
        <w:rPr>
          <w:rFonts w:ascii="Arial" w:hAnsi="Arial" w:cs="Arial"/>
        </w:rPr>
        <w:t xml:space="preserve">Housing </w:t>
      </w:r>
      <w:r w:rsidR="00A03202" w:rsidRPr="00C15649">
        <w:rPr>
          <w:rFonts w:ascii="Arial" w:hAnsi="Arial" w:cs="Arial"/>
        </w:rPr>
        <w:t>Services</w:t>
      </w:r>
      <w:r w:rsidR="000A365C" w:rsidRPr="00C15649">
        <w:rPr>
          <w:rFonts w:ascii="Arial" w:hAnsi="Arial" w:cs="Arial"/>
        </w:rPr>
        <w:t xml:space="preserve"> </w:t>
      </w:r>
      <w:r w:rsidR="00A03202" w:rsidRPr="00C15649">
        <w:rPr>
          <w:rFonts w:ascii="Arial" w:hAnsi="Arial" w:cs="Arial"/>
        </w:rPr>
        <w:t xml:space="preserve">repairs and maintenance works to its housing stock using the </w:t>
      </w:r>
      <w:r w:rsidRPr="00C15649">
        <w:rPr>
          <w:rFonts w:ascii="Arial" w:hAnsi="Arial" w:cs="Arial"/>
        </w:rPr>
        <w:t>Efficiency North (EN</w:t>
      </w:r>
      <w:r w:rsidR="00F225E7" w:rsidRPr="00C15649">
        <w:rPr>
          <w:rFonts w:ascii="Arial" w:hAnsi="Arial" w:cs="Arial"/>
        </w:rPr>
        <w:t xml:space="preserve"> Procure</w:t>
      </w:r>
      <w:r w:rsidRPr="00C15649">
        <w:rPr>
          <w:rFonts w:ascii="Arial" w:hAnsi="Arial" w:cs="Arial"/>
        </w:rPr>
        <w:t>) Framework</w:t>
      </w:r>
      <w:r w:rsidR="00A03202" w:rsidRPr="00C15649">
        <w:rPr>
          <w:rFonts w:ascii="Arial" w:hAnsi="Arial" w:cs="Arial"/>
        </w:rPr>
        <w:t xml:space="preserve"> in 202</w:t>
      </w:r>
      <w:r w:rsidR="00FB2E20" w:rsidRPr="00C15649">
        <w:rPr>
          <w:rFonts w:ascii="Arial" w:hAnsi="Arial" w:cs="Arial"/>
        </w:rPr>
        <w:t>19 and 2020</w:t>
      </w:r>
      <w:r w:rsidRPr="00C15649">
        <w:rPr>
          <w:rFonts w:ascii="Arial" w:hAnsi="Arial" w:cs="Arial"/>
        </w:rPr>
        <w:t xml:space="preserve">.  As a result of this partnership, the Council has accumulated </w:t>
      </w:r>
      <w:r w:rsidR="00FB2E20" w:rsidRPr="00C15649">
        <w:rPr>
          <w:rFonts w:ascii="Arial" w:hAnsi="Arial" w:cs="Arial"/>
        </w:rPr>
        <w:t xml:space="preserve"> </w:t>
      </w:r>
      <w:r w:rsidR="000A365C" w:rsidRPr="00C15649">
        <w:rPr>
          <w:rFonts w:ascii="Arial" w:hAnsi="Arial" w:cs="Arial"/>
        </w:rPr>
        <w:t>‘</w:t>
      </w:r>
      <w:r w:rsidRPr="00C15649">
        <w:rPr>
          <w:rFonts w:ascii="Arial" w:hAnsi="Arial" w:cs="Arial"/>
        </w:rPr>
        <w:t>Social Value Credits</w:t>
      </w:r>
      <w:r w:rsidR="000A365C" w:rsidRPr="00C15649">
        <w:rPr>
          <w:rFonts w:ascii="Arial" w:hAnsi="Arial" w:cs="Arial"/>
        </w:rPr>
        <w:t>’</w:t>
      </w:r>
      <w:r w:rsidRPr="00C15649">
        <w:rPr>
          <w:rFonts w:ascii="Arial" w:hAnsi="Arial" w:cs="Arial"/>
        </w:rPr>
        <w:t xml:space="preserve"> from EN</w:t>
      </w:r>
      <w:r w:rsidR="00697AE8" w:rsidRPr="00C15649">
        <w:rPr>
          <w:rFonts w:ascii="Arial" w:hAnsi="Arial" w:cs="Arial"/>
        </w:rPr>
        <w:t xml:space="preserve"> Procure</w:t>
      </w:r>
      <w:r w:rsidR="00FB2E20" w:rsidRPr="00C15649">
        <w:rPr>
          <w:rFonts w:ascii="Arial" w:hAnsi="Arial" w:cs="Arial"/>
        </w:rPr>
        <w:t xml:space="preserve"> that it can spend to support communities where there is social housing in the city. Sheffield </w:t>
      </w:r>
      <w:r w:rsidR="00BE3957" w:rsidRPr="00C15649">
        <w:rPr>
          <w:rFonts w:ascii="Arial" w:hAnsi="Arial" w:cs="Arial"/>
        </w:rPr>
        <w:t>C</w:t>
      </w:r>
      <w:r w:rsidR="00FB2E20" w:rsidRPr="00C15649">
        <w:rPr>
          <w:rFonts w:ascii="Arial" w:hAnsi="Arial" w:cs="Arial"/>
        </w:rPr>
        <w:t xml:space="preserve">ity Council </w:t>
      </w:r>
      <w:r w:rsidR="00BE3957" w:rsidRPr="00C15649">
        <w:rPr>
          <w:rFonts w:ascii="Arial" w:hAnsi="Arial" w:cs="Arial"/>
        </w:rPr>
        <w:t xml:space="preserve">would </w:t>
      </w:r>
      <w:r w:rsidRPr="00C15649">
        <w:rPr>
          <w:rFonts w:ascii="Arial" w:hAnsi="Arial" w:cs="Arial"/>
        </w:rPr>
        <w:t xml:space="preserve">like to distribute these funds to local </w:t>
      </w:r>
      <w:r w:rsidR="0023020B" w:rsidRPr="00C15649">
        <w:rPr>
          <w:rFonts w:ascii="Arial" w:hAnsi="Arial" w:cs="Arial"/>
        </w:rPr>
        <w:t xml:space="preserve">VCSEs (Voluntary, Community &amp; Social Enterprise) </w:t>
      </w:r>
      <w:r w:rsidR="00FB2E20" w:rsidRPr="00C15649">
        <w:rPr>
          <w:rFonts w:ascii="Arial" w:hAnsi="Arial" w:cs="Arial"/>
        </w:rPr>
        <w:t xml:space="preserve">and </w:t>
      </w:r>
      <w:r w:rsidR="004C546D" w:rsidRPr="00C15649">
        <w:rPr>
          <w:rFonts w:ascii="Arial" w:hAnsi="Arial" w:cs="Arial"/>
        </w:rPr>
        <w:t xml:space="preserve">/ or </w:t>
      </w:r>
      <w:r w:rsidRPr="00C15649">
        <w:rPr>
          <w:rFonts w:ascii="Arial" w:hAnsi="Arial" w:cs="Arial"/>
        </w:rPr>
        <w:t>charities by inviting them to participate in a competition</w:t>
      </w:r>
      <w:r w:rsidR="004C546D" w:rsidRPr="00C15649">
        <w:rPr>
          <w:rFonts w:ascii="Arial" w:hAnsi="Arial" w:cs="Arial"/>
        </w:rPr>
        <w:t xml:space="preserve"> to receive this funding</w:t>
      </w:r>
      <w:r w:rsidRPr="00C15649">
        <w:rPr>
          <w:rFonts w:ascii="Arial" w:hAnsi="Arial" w:cs="Arial"/>
        </w:rPr>
        <w:t>.</w:t>
      </w:r>
    </w:p>
    <w:p w14:paraId="0B9D95AE" w14:textId="3783ED62" w:rsidR="008E39EC" w:rsidRDefault="008E39EC" w:rsidP="00E85FDE">
      <w:pPr>
        <w:spacing w:after="0" w:line="240" w:lineRule="auto"/>
        <w:rPr>
          <w:rFonts w:ascii="Arial" w:hAnsi="Arial" w:cs="Arial"/>
        </w:rPr>
      </w:pPr>
    </w:p>
    <w:p w14:paraId="5B3692C7" w14:textId="5F38A964" w:rsidR="008E39EC" w:rsidRDefault="008E39EC" w:rsidP="00E85FDE">
      <w:pPr>
        <w:spacing w:after="0" w:line="240" w:lineRule="auto"/>
        <w:rPr>
          <w:rFonts w:ascii="Arial" w:hAnsi="Arial" w:cs="Arial"/>
        </w:rPr>
      </w:pPr>
      <w:r>
        <w:rPr>
          <w:rFonts w:ascii="Arial" w:hAnsi="Arial" w:cs="Arial"/>
        </w:rPr>
        <w:t xml:space="preserve">Efficiency North’s grant programme has two focuses, </w:t>
      </w:r>
      <w:r>
        <w:rPr>
          <w:rFonts w:ascii="Arial" w:hAnsi="Arial" w:cs="Arial"/>
          <w:b/>
          <w:bCs/>
        </w:rPr>
        <w:t xml:space="preserve">Social Inclusion </w:t>
      </w:r>
      <w:r>
        <w:rPr>
          <w:rFonts w:ascii="Arial" w:hAnsi="Arial" w:cs="Arial"/>
        </w:rPr>
        <w:t xml:space="preserve">and </w:t>
      </w:r>
      <w:r>
        <w:rPr>
          <w:rFonts w:ascii="Arial" w:hAnsi="Arial" w:cs="Arial"/>
          <w:b/>
          <w:bCs/>
        </w:rPr>
        <w:t>Social Mobility</w:t>
      </w:r>
      <w:r w:rsidR="005A6EF6">
        <w:rPr>
          <w:rFonts w:ascii="Arial" w:hAnsi="Arial" w:cs="Arial"/>
          <w:b/>
          <w:bCs/>
        </w:rPr>
        <w:t xml:space="preserve">, </w:t>
      </w:r>
      <w:proofErr w:type="gramStart"/>
      <w:r w:rsidR="005A6EF6">
        <w:rPr>
          <w:rFonts w:ascii="Arial" w:hAnsi="Arial" w:cs="Arial"/>
        </w:rPr>
        <w:t>in order to</w:t>
      </w:r>
      <w:proofErr w:type="gramEnd"/>
      <w:r w:rsidR="005A6EF6">
        <w:rPr>
          <w:rFonts w:ascii="Arial" w:hAnsi="Arial" w:cs="Arial"/>
        </w:rPr>
        <w:t xml:space="preserve"> be considered as an entry to this competition a project needs to have one of these themes at its heart. We are particularly interested in projects that provide support for training and employment issues.</w:t>
      </w:r>
    </w:p>
    <w:p w14:paraId="1BC73DF1" w14:textId="45A00D82" w:rsidR="005A6EF6" w:rsidRDefault="005A6EF6" w:rsidP="00E85FDE">
      <w:pPr>
        <w:spacing w:after="0" w:line="240" w:lineRule="auto"/>
        <w:rPr>
          <w:rFonts w:ascii="Arial" w:hAnsi="Arial" w:cs="Arial"/>
        </w:rPr>
      </w:pPr>
    </w:p>
    <w:p w14:paraId="28330E98" w14:textId="50162B67" w:rsidR="005A6EF6" w:rsidRDefault="005A6EF6" w:rsidP="00E85FDE">
      <w:pPr>
        <w:spacing w:after="0" w:line="240" w:lineRule="auto"/>
        <w:rPr>
          <w:rFonts w:ascii="Arial" w:hAnsi="Arial" w:cs="Arial"/>
        </w:rPr>
      </w:pPr>
      <w:r>
        <w:rPr>
          <w:rFonts w:ascii="Arial" w:hAnsi="Arial" w:cs="Arial"/>
        </w:rPr>
        <w:t xml:space="preserve">Social inclusion covers projects that aim to improve social cohesion and inclusivity. This could be achieved in </w:t>
      </w:r>
      <w:proofErr w:type="gramStart"/>
      <w:r>
        <w:rPr>
          <w:rFonts w:ascii="Arial" w:hAnsi="Arial" w:cs="Arial"/>
        </w:rPr>
        <w:t>a number of</w:t>
      </w:r>
      <w:proofErr w:type="gramEnd"/>
      <w:r>
        <w:rPr>
          <w:rFonts w:ascii="Arial" w:hAnsi="Arial" w:cs="Arial"/>
        </w:rPr>
        <w:t xml:space="preserve"> ways, through community activities or through more targeted projects, such as ones </w:t>
      </w:r>
      <w:r w:rsidR="00C856FD">
        <w:rPr>
          <w:rFonts w:ascii="Arial" w:hAnsi="Arial" w:cs="Arial"/>
        </w:rPr>
        <w:t>t</w:t>
      </w:r>
      <w:r>
        <w:rPr>
          <w:rFonts w:ascii="Arial" w:hAnsi="Arial" w:cs="Arial"/>
        </w:rPr>
        <w:t>hat aim to provide work experience and train</w:t>
      </w:r>
      <w:r w:rsidR="00C856FD">
        <w:rPr>
          <w:rFonts w:ascii="Arial" w:hAnsi="Arial" w:cs="Arial"/>
        </w:rPr>
        <w:t>ing to groups that are traditionally disadvantaged.</w:t>
      </w:r>
    </w:p>
    <w:p w14:paraId="7D8BDC7D" w14:textId="7996B1F3" w:rsidR="00C856FD" w:rsidRDefault="00C856FD" w:rsidP="00E85FDE">
      <w:pPr>
        <w:spacing w:after="0" w:line="240" w:lineRule="auto"/>
        <w:rPr>
          <w:rFonts w:ascii="Arial" w:hAnsi="Arial" w:cs="Arial"/>
        </w:rPr>
      </w:pPr>
    </w:p>
    <w:p w14:paraId="3BFF96A8" w14:textId="77777777" w:rsidR="00FB02FD" w:rsidRDefault="00C856FD" w:rsidP="00E85FDE">
      <w:pPr>
        <w:spacing w:after="0" w:line="240" w:lineRule="auto"/>
        <w:rPr>
          <w:rFonts w:ascii="Arial" w:hAnsi="Arial" w:cs="Arial"/>
        </w:rPr>
      </w:pPr>
      <w:r>
        <w:rPr>
          <w:rFonts w:ascii="Arial" w:hAnsi="Arial" w:cs="Arial"/>
        </w:rPr>
        <w:t>Social mobility covers projects that seek to help people</w:t>
      </w:r>
      <w:r w:rsidR="00EA70A4">
        <w:rPr>
          <w:rFonts w:ascii="Arial" w:hAnsi="Arial" w:cs="Arial"/>
        </w:rPr>
        <w:t xml:space="preserve"> from disadvantaged backgrounds achieve their full potential. This will often involve projects centring around training and employment</w:t>
      </w:r>
      <w:r w:rsidR="00F27F41">
        <w:rPr>
          <w:rFonts w:ascii="Arial" w:hAnsi="Arial" w:cs="Arial"/>
        </w:rPr>
        <w:t xml:space="preserve"> but also </w:t>
      </w:r>
      <w:proofErr w:type="spellStart"/>
      <w:r w:rsidR="00617B3C">
        <w:rPr>
          <w:rFonts w:ascii="Arial" w:hAnsi="Arial" w:cs="Arial"/>
        </w:rPr>
        <w:t>voers</w:t>
      </w:r>
      <w:proofErr w:type="spellEnd"/>
      <w:r w:rsidR="00617B3C">
        <w:rPr>
          <w:rFonts w:ascii="Arial" w:hAnsi="Arial" w:cs="Arial"/>
        </w:rPr>
        <w:t xml:space="preserve"> other activities such as improving community assets or facilitating </w:t>
      </w:r>
      <w:r w:rsidR="00FB02FD">
        <w:rPr>
          <w:rFonts w:ascii="Arial" w:hAnsi="Arial" w:cs="Arial"/>
        </w:rPr>
        <w:t xml:space="preserve">access to public services in traditionally deprived areas. </w:t>
      </w:r>
    </w:p>
    <w:p w14:paraId="54F10950" w14:textId="77777777" w:rsidR="00FB02FD" w:rsidRDefault="00FB02FD" w:rsidP="00E85FDE">
      <w:pPr>
        <w:spacing w:after="0" w:line="240" w:lineRule="auto"/>
        <w:rPr>
          <w:rFonts w:ascii="Arial" w:hAnsi="Arial" w:cs="Arial"/>
        </w:rPr>
      </w:pPr>
    </w:p>
    <w:p w14:paraId="2535B1F0" w14:textId="372C1165" w:rsidR="00C856FD" w:rsidRDefault="00FB02FD" w:rsidP="00E85FDE">
      <w:pPr>
        <w:spacing w:after="0" w:line="240" w:lineRule="auto"/>
        <w:rPr>
          <w:rFonts w:ascii="Arial" w:hAnsi="Arial" w:cs="Arial"/>
        </w:rPr>
      </w:pPr>
      <w:r>
        <w:rPr>
          <w:rFonts w:ascii="Arial" w:hAnsi="Arial" w:cs="Arial"/>
        </w:rPr>
        <w:t xml:space="preserve">Within these two themes, we are particularly interested in projects that revolve </w:t>
      </w:r>
      <w:r w:rsidR="005F2588">
        <w:rPr>
          <w:rFonts w:ascii="Arial" w:hAnsi="Arial" w:cs="Arial"/>
        </w:rPr>
        <w:t>around training and employment</w:t>
      </w:r>
      <w:r w:rsidR="00EA70A4">
        <w:rPr>
          <w:rFonts w:ascii="Arial" w:hAnsi="Arial" w:cs="Arial"/>
        </w:rPr>
        <w:t>; and your project is more likel</w:t>
      </w:r>
      <w:r w:rsidR="005F2588">
        <w:rPr>
          <w:rFonts w:ascii="Arial" w:hAnsi="Arial" w:cs="Arial"/>
        </w:rPr>
        <w:t>y</w:t>
      </w:r>
      <w:r w:rsidR="00EA70A4">
        <w:rPr>
          <w:rFonts w:ascii="Arial" w:hAnsi="Arial" w:cs="Arial"/>
        </w:rPr>
        <w:t xml:space="preserve"> (but not guaranteed) </w:t>
      </w:r>
      <w:r w:rsidR="005F2588">
        <w:rPr>
          <w:rFonts w:ascii="Arial" w:hAnsi="Arial" w:cs="Arial"/>
        </w:rPr>
        <w:t xml:space="preserve">to be funded if it works within this space. </w:t>
      </w:r>
      <w:r w:rsidR="007D7AF0">
        <w:rPr>
          <w:rFonts w:ascii="Arial" w:hAnsi="Arial" w:cs="Arial"/>
        </w:rPr>
        <w:t>Examples of projects that we are particularly interested in are:</w:t>
      </w:r>
    </w:p>
    <w:p w14:paraId="30A4288F" w14:textId="24B4B9C3" w:rsidR="007D7AF0" w:rsidRDefault="007D7AF0" w:rsidP="00E85FDE">
      <w:pPr>
        <w:spacing w:after="0" w:line="240" w:lineRule="auto"/>
        <w:rPr>
          <w:rFonts w:ascii="Arial" w:hAnsi="Arial" w:cs="Arial"/>
        </w:rPr>
      </w:pPr>
    </w:p>
    <w:p w14:paraId="44473014" w14:textId="0CBBF775" w:rsidR="007D7AF0" w:rsidRPr="00A3680D" w:rsidRDefault="007D7AF0" w:rsidP="00A3680D">
      <w:pPr>
        <w:pStyle w:val="ListParagraph"/>
        <w:numPr>
          <w:ilvl w:val="0"/>
          <w:numId w:val="36"/>
        </w:numPr>
        <w:spacing w:after="0" w:line="240" w:lineRule="auto"/>
        <w:rPr>
          <w:rFonts w:ascii="Arial" w:hAnsi="Arial" w:cs="Arial"/>
        </w:rPr>
      </w:pPr>
      <w:r w:rsidRPr="00A3680D">
        <w:rPr>
          <w:rFonts w:ascii="Arial" w:hAnsi="Arial" w:cs="Arial"/>
        </w:rPr>
        <w:t>Skill sharing workshops</w:t>
      </w:r>
    </w:p>
    <w:p w14:paraId="2211024C" w14:textId="58C2D19B" w:rsidR="007D7AF0" w:rsidRPr="00A3680D" w:rsidRDefault="007D7AF0" w:rsidP="00A3680D">
      <w:pPr>
        <w:pStyle w:val="ListParagraph"/>
        <w:numPr>
          <w:ilvl w:val="0"/>
          <w:numId w:val="36"/>
        </w:numPr>
        <w:spacing w:after="0" w:line="240" w:lineRule="auto"/>
        <w:rPr>
          <w:rFonts w:ascii="Arial" w:hAnsi="Arial" w:cs="Arial"/>
        </w:rPr>
      </w:pPr>
      <w:r w:rsidRPr="00A3680D">
        <w:rPr>
          <w:rFonts w:ascii="Arial" w:hAnsi="Arial" w:cs="Arial"/>
        </w:rPr>
        <w:t>Transport for people looking for employment, or vulnerable people already in employment</w:t>
      </w:r>
    </w:p>
    <w:p w14:paraId="44F009D7" w14:textId="4C59048A" w:rsidR="007D7AF0" w:rsidRPr="00A3680D" w:rsidRDefault="007D7AF0" w:rsidP="00A3680D">
      <w:pPr>
        <w:pStyle w:val="ListParagraph"/>
        <w:numPr>
          <w:ilvl w:val="0"/>
          <w:numId w:val="36"/>
        </w:numPr>
        <w:spacing w:after="0" w:line="240" w:lineRule="auto"/>
        <w:rPr>
          <w:rFonts w:ascii="Arial" w:hAnsi="Arial" w:cs="Arial"/>
        </w:rPr>
      </w:pPr>
      <w:r w:rsidRPr="00A3680D">
        <w:rPr>
          <w:rFonts w:ascii="Arial" w:hAnsi="Arial" w:cs="Arial"/>
        </w:rPr>
        <w:t>Early intervention programmes supporting young people into employment or training</w:t>
      </w:r>
    </w:p>
    <w:p w14:paraId="09E83225" w14:textId="37A953C2" w:rsidR="007D7AF0" w:rsidRPr="00A3680D" w:rsidRDefault="00A3680D" w:rsidP="00A3680D">
      <w:pPr>
        <w:pStyle w:val="ListParagraph"/>
        <w:numPr>
          <w:ilvl w:val="0"/>
          <w:numId w:val="36"/>
        </w:numPr>
        <w:spacing w:after="0" w:line="240" w:lineRule="auto"/>
        <w:rPr>
          <w:rFonts w:ascii="Arial" w:hAnsi="Arial" w:cs="Arial"/>
        </w:rPr>
      </w:pPr>
      <w:r w:rsidRPr="00A3680D">
        <w:rPr>
          <w:rFonts w:ascii="Arial" w:hAnsi="Arial" w:cs="Arial"/>
        </w:rPr>
        <w:t>Support for inclusive recruitment in traditionally non-diverse sectors</w:t>
      </w:r>
    </w:p>
    <w:p w14:paraId="75FF164F" w14:textId="50E7A3C3" w:rsidR="00A3680D" w:rsidRPr="00A3680D" w:rsidRDefault="00A3680D" w:rsidP="00A3680D">
      <w:pPr>
        <w:pStyle w:val="ListParagraph"/>
        <w:numPr>
          <w:ilvl w:val="0"/>
          <w:numId w:val="36"/>
        </w:numPr>
        <w:spacing w:after="0" w:line="240" w:lineRule="auto"/>
        <w:rPr>
          <w:rFonts w:ascii="Arial" w:hAnsi="Arial" w:cs="Arial"/>
        </w:rPr>
      </w:pPr>
      <w:r w:rsidRPr="00A3680D">
        <w:rPr>
          <w:rFonts w:ascii="Arial" w:hAnsi="Arial" w:cs="Arial"/>
        </w:rPr>
        <w:t>Training and employment opportunities for disadvantaged groups</w:t>
      </w:r>
    </w:p>
    <w:p w14:paraId="061D239C" w14:textId="77777777" w:rsidR="00FC0E96" w:rsidRPr="00C15649" w:rsidRDefault="00FC0E96" w:rsidP="00E85FDE">
      <w:pPr>
        <w:spacing w:after="0" w:line="240" w:lineRule="auto"/>
        <w:rPr>
          <w:rFonts w:ascii="Arial" w:hAnsi="Arial" w:cs="Arial"/>
        </w:rPr>
      </w:pPr>
    </w:p>
    <w:p w14:paraId="03F97A09" w14:textId="77777777" w:rsidR="00D875B4" w:rsidRPr="00C15649" w:rsidRDefault="00D875B4" w:rsidP="00D875B4">
      <w:pPr>
        <w:pStyle w:val="ListParagraph"/>
        <w:spacing w:after="0" w:line="240" w:lineRule="auto"/>
        <w:ind w:left="0"/>
        <w:jc w:val="both"/>
        <w:rPr>
          <w:rFonts w:ascii="Arial" w:hAnsi="Arial" w:cs="Arial"/>
          <w:b/>
        </w:rPr>
      </w:pPr>
      <w:r w:rsidRPr="00C15649">
        <w:rPr>
          <w:rFonts w:ascii="Arial" w:hAnsi="Arial" w:cs="Arial"/>
          <w:b/>
        </w:rPr>
        <w:t>Eligibility Criteria</w:t>
      </w:r>
    </w:p>
    <w:p w14:paraId="14CB61F8" w14:textId="77777777" w:rsidR="00D875B4" w:rsidRPr="00C15649" w:rsidRDefault="00D875B4" w:rsidP="00D875B4">
      <w:pPr>
        <w:pStyle w:val="ListParagraph"/>
        <w:spacing w:after="0" w:line="240" w:lineRule="auto"/>
        <w:ind w:left="0"/>
        <w:jc w:val="both"/>
        <w:rPr>
          <w:rFonts w:ascii="Arial" w:hAnsi="Arial" w:cs="Arial"/>
        </w:rPr>
      </w:pPr>
    </w:p>
    <w:p w14:paraId="597A317F" w14:textId="77777777" w:rsidR="00D875B4" w:rsidRPr="00C15649" w:rsidRDefault="00D875B4" w:rsidP="00D875B4">
      <w:pPr>
        <w:pStyle w:val="ListParagraph"/>
        <w:spacing w:after="0" w:line="240" w:lineRule="auto"/>
        <w:ind w:left="0"/>
        <w:jc w:val="both"/>
        <w:rPr>
          <w:rFonts w:ascii="Arial" w:hAnsi="Arial" w:cs="Arial"/>
        </w:rPr>
      </w:pPr>
      <w:r w:rsidRPr="00C15649">
        <w:rPr>
          <w:rFonts w:ascii="Arial" w:hAnsi="Arial" w:cs="Arial"/>
        </w:rPr>
        <w:t>Organisations entering the competition must be Sheffield VCSEs / charities.</w:t>
      </w:r>
    </w:p>
    <w:p w14:paraId="3FC9BD23" w14:textId="77777777" w:rsidR="00D875B4" w:rsidRPr="00C15649" w:rsidRDefault="00D875B4" w:rsidP="00D875B4">
      <w:pPr>
        <w:pStyle w:val="ListParagraph"/>
        <w:spacing w:after="0" w:line="240" w:lineRule="auto"/>
        <w:ind w:left="0"/>
        <w:jc w:val="both"/>
        <w:rPr>
          <w:rFonts w:ascii="Arial" w:hAnsi="Arial" w:cs="Arial"/>
        </w:rPr>
      </w:pPr>
    </w:p>
    <w:p w14:paraId="3969C60D" w14:textId="77777777" w:rsidR="00D875B4" w:rsidRPr="00C15649" w:rsidRDefault="00D875B4" w:rsidP="00D875B4">
      <w:pPr>
        <w:pStyle w:val="ListParagraph"/>
        <w:spacing w:after="0" w:line="240" w:lineRule="auto"/>
        <w:ind w:left="0"/>
        <w:jc w:val="both"/>
        <w:rPr>
          <w:rFonts w:ascii="Arial" w:hAnsi="Arial" w:cs="Arial"/>
        </w:rPr>
      </w:pPr>
      <w:r w:rsidRPr="00C15649">
        <w:rPr>
          <w:rFonts w:ascii="Arial" w:hAnsi="Arial" w:cs="Arial"/>
        </w:rPr>
        <w:t>The Sheffield Social Mobility Fund will NOT support applications for consultancy or feasibility studies</w:t>
      </w:r>
    </w:p>
    <w:p w14:paraId="790C3B33" w14:textId="77777777" w:rsidR="00952E8B" w:rsidRPr="00C15649" w:rsidRDefault="00952E8B" w:rsidP="00E85FDE">
      <w:pPr>
        <w:spacing w:after="0" w:line="240" w:lineRule="auto"/>
        <w:rPr>
          <w:rFonts w:ascii="Arial" w:hAnsi="Arial" w:cs="Arial"/>
        </w:rPr>
      </w:pPr>
    </w:p>
    <w:p w14:paraId="7BCAA2D5" w14:textId="77777777" w:rsidR="00D875B4" w:rsidRPr="00C15649" w:rsidRDefault="00D875B4" w:rsidP="00E85FDE">
      <w:pPr>
        <w:spacing w:after="0" w:line="240" w:lineRule="auto"/>
        <w:rPr>
          <w:rFonts w:ascii="Arial" w:hAnsi="Arial" w:cs="Arial"/>
          <w:b/>
          <w:bCs/>
        </w:rPr>
      </w:pPr>
    </w:p>
    <w:p w14:paraId="6564A777" w14:textId="5DE64F07" w:rsidR="003171F1" w:rsidRPr="00C15649" w:rsidRDefault="007D1B1D" w:rsidP="00E85FDE">
      <w:pPr>
        <w:spacing w:after="0" w:line="240" w:lineRule="auto"/>
        <w:rPr>
          <w:rFonts w:ascii="Arial" w:hAnsi="Arial" w:cs="Arial"/>
        </w:rPr>
      </w:pPr>
      <w:r w:rsidRPr="00C15649">
        <w:rPr>
          <w:rFonts w:ascii="Arial" w:hAnsi="Arial" w:cs="Arial"/>
          <w:b/>
          <w:bCs/>
        </w:rPr>
        <w:t>Competition</w:t>
      </w:r>
      <w:r w:rsidR="0053350E" w:rsidRPr="00C15649">
        <w:rPr>
          <w:rFonts w:ascii="Arial" w:hAnsi="Arial" w:cs="Arial"/>
          <w:b/>
          <w:bCs/>
        </w:rPr>
        <w:t xml:space="preserve"> applications</w:t>
      </w:r>
    </w:p>
    <w:p w14:paraId="3C166D34" w14:textId="77777777" w:rsidR="0053350E" w:rsidRPr="00C15649" w:rsidRDefault="0053350E" w:rsidP="00E85FDE">
      <w:pPr>
        <w:spacing w:after="0" w:line="240" w:lineRule="auto"/>
        <w:rPr>
          <w:rFonts w:ascii="Arial" w:hAnsi="Arial" w:cs="Arial"/>
        </w:rPr>
      </w:pPr>
    </w:p>
    <w:p w14:paraId="53A297BF" w14:textId="711B36E9" w:rsidR="007D1B1D" w:rsidRPr="00C15649" w:rsidRDefault="007D1B1D" w:rsidP="00E85FDE">
      <w:pPr>
        <w:spacing w:after="0" w:line="240" w:lineRule="auto"/>
        <w:rPr>
          <w:rFonts w:ascii="Arial" w:hAnsi="Arial" w:cs="Arial"/>
        </w:rPr>
      </w:pPr>
      <w:r w:rsidRPr="00C15649">
        <w:rPr>
          <w:rFonts w:ascii="Arial" w:hAnsi="Arial" w:cs="Arial"/>
        </w:rPr>
        <w:t xml:space="preserve">We are inviting Sheffield-based </w:t>
      </w:r>
      <w:r w:rsidR="0023020B" w:rsidRPr="00C15649">
        <w:rPr>
          <w:rFonts w:ascii="Arial" w:hAnsi="Arial" w:cs="Arial"/>
        </w:rPr>
        <w:t>VCSE/</w:t>
      </w:r>
      <w:r w:rsidRPr="00C15649">
        <w:rPr>
          <w:rFonts w:ascii="Arial" w:hAnsi="Arial" w:cs="Arial"/>
        </w:rPr>
        <w:t xml:space="preserve">charities to </w:t>
      </w:r>
      <w:proofErr w:type="gramStart"/>
      <w:r w:rsidRPr="00C15649">
        <w:rPr>
          <w:rFonts w:ascii="Arial" w:hAnsi="Arial" w:cs="Arial"/>
        </w:rPr>
        <w:t>enter into</w:t>
      </w:r>
      <w:proofErr w:type="gramEnd"/>
      <w:r w:rsidRPr="00C15649">
        <w:rPr>
          <w:rFonts w:ascii="Arial" w:hAnsi="Arial" w:cs="Arial"/>
        </w:rPr>
        <w:t xml:space="preserve"> a competition to win one of four opportunities each equally valued at £2</w:t>
      </w:r>
      <w:r w:rsidR="00697AE8" w:rsidRPr="00C15649">
        <w:rPr>
          <w:rFonts w:ascii="Arial" w:hAnsi="Arial" w:cs="Arial"/>
        </w:rPr>
        <w:t>,</w:t>
      </w:r>
      <w:r w:rsidRPr="00C15649">
        <w:rPr>
          <w:rFonts w:ascii="Arial" w:hAnsi="Arial" w:cs="Arial"/>
        </w:rPr>
        <w:t>750.</w:t>
      </w:r>
    </w:p>
    <w:p w14:paraId="0B28793A" w14:textId="2ABF4B63" w:rsidR="007D1B1D" w:rsidRPr="00C15649" w:rsidRDefault="007D1B1D" w:rsidP="00E85FDE">
      <w:pPr>
        <w:spacing w:after="0" w:line="240" w:lineRule="auto"/>
        <w:rPr>
          <w:rFonts w:ascii="Arial" w:hAnsi="Arial" w:cs="Arial"/>
        </w:rPr>
      </w:pPr>
    </w:p>
    <w:p w14:paraId="655FD95F" w14:textId="77777777" w:rsidR="007D1B1D" w:rsidRPr="00C15649" w:rsidRDefault="007D1B1D" w:rsidP="00E85FDE">
      <w:pPr>
        <w:spacing w:after="0" w:line="240" w:lineRule="auto"/>
        <w:rPr>
          <w:rFonts w:ascii="Arial" w:hAnsi="Arial" w:cs="Arial"/>
        </w:rPr>
      </w:pPr>
      <w:r w:rsidRPr="00C15649">
        <w:rPr>
          <w:rFonts w:ascii="Arial" w:hAnsi="Arial" w:cs="Arial"/>
        </w:rPr>
        <w:t xml:space="preserve">Organisations will need to demonstrate how they have had a positive impact in the community in which they work and how this additional funding will further support their work.  </w:t>
      </w:r>
      <w:r w:rsidRPr="00C15649">
        <w:rPr>
          <w:rFonts w:ascii="Arial" w:hAnsi="Arial" w:cs="Arial"/>
        </w:rPr>
        <w:lastRenderedPageBreak/>
        <w:t xml:space="preserve">For example, the organisation could demonstrate how they have supported local people into employment, how they went about it, what was the outcome, what was the impact on the individuals.  </w:t>
      </w:r>
    </w:p>
    <w:p w14:paraId="2922FCE3" w14:textId="77777777" w:rsidR="007D1B1D" w:rsidRPr="00C15649" w:rsidRDefault="007D1B1D" w:rsidP="00E85FDE">
      <w:pPr>
        <w:spacing w:after="0" w:line="240" w:lineRule="auto"/>
        <w:rPr>
          <w:rFonts w:ascii="Arial" w:hAnsi="Arial" w:cs="Arial"/>
        </w:rPr>
      </w:pPr>
    </w:p>
    <w:p w14:paraId="3E4C4F1B" w14:textId="30748FBF" w:rsidR="007D1B1D" w:rsidRPr="00C15649" w:rsidRDefault="007D1B1D" w:rsidP="00E85FDE">
      <w:pPr>
        <w:spacing w:after="0" w:line="240" w:lineRule="auto"/>
        <w:rPr>
          <w:rFonts w:ascii="Arial" w:hAnsi="Arial" w:cs="Arial"/>
        </w:rPr>
      </w:pPr>
      <w:r w:rsidRPr="00C15649">
        <w:rPr>
          <w:rFonts w:ascii="Arial" w:hAnsi="Arial" w:cs="Arial"/>
        </w:rPr>
        <w:t xml:space="preserve">The organisation will need to state if they are successful and awarded one of the prizes, how would they spend the monies, what is the intended outcome and what impact it will have.  </w:t>
      </w:r>
    </w:p>
    <w:p w14:paraId="02BB5F91" w14:textId="694DF499" w:rsidR="00D875B4" w:rsidRPr="00C15649" w:rsidRDefault="00D875B4" w:rsidP="00E85FDE">
      <w:pPr>
        <w:spacing w:after="0" w:line="240" w:lineRule="auto"/>
        <w:rPr>
          <w:rFonts w:ascii="Arial" w:hAnsi="Arial" w:cs="Arial"/>
        </w:rPr>
      </w:pPr>
    </w:p>
    <w:p w14:paraId="6EAD70E4" w14:textId="0B69D791" w:rsidR="00D875B4" w:rsidRPr="00C15649" w:rsidRDefault="00D875B4" w:rsidP="00E85FDE">
      <w:pPr>
        <w:spacing w:after="0" w:line="240" w:lineRule="auto"/>
        <w:rPr>
          <w:rFonts w:ascii="Arial" w:hAnsi="Arial" w:cs="Arial"/>
        </w:rPr>
      </w:pPr>
      <w:r w:rsidRPr="00C15649">
        <w:rPr>
          <w:rFonts w:ascii="Arial" w:hAnsi="Arial" w:cs="Arial"/>
        </w:rPr>
        <w:t xml:space="preserve">Closing date for Applications : </w:t>
      </w:r>
      <w:r w:rsidR="000D1D6C" w:rsidRPr="00C15649">
        <w:rPr>
          <w:rFonts w:ascii="Arial" w:hAnsi="Arial" w:cs="Arial"/>
        </w:rPr>
        <w:t>Friday 1 October</w:t>
      </w:r>
    </w:p>
    <w:p w14:paraId="108392F5" w14:textId="77777777" w:rsidR="007D1B1D" w:rsidRPr="00C15649" w:rsidRDefault="007D1B1D" w:rsidP="00E85FDE">
      <w:pPr>
        <w:spacing w:after="0" w:line="240" w:lineRule="auto"/>
        <w:rPr>
          <w:rFonts w:ascii="Arial" w:hAnsi="Arial" w:cs="Arial"/>
        </w:rPr>
      </w:pPr>
    </w:p>
    <w:p w14:paraId="0D22BCC6" w14:textId="356294A0" w:rsidR="007D1B1D" w:rsidRPr="00C15649" w:rsidRDefault="007D1B1D" w:rsidP="00E85FDE">
      <w:pPr>
        <w:spacing w:after="0" w:line="240" w:lineRule="auto"/>
        <w:rPr>
          <w:rFonts w:ascii="Arial" w:hAnsi="Arial" w:cs="Arial"/>
          <w:b/>
          <w:bCs/>
        </w:rPr>
      </w:pPr>
      <w:r w:rsidRPr="00C15649">
        <w:rPr>
          <w:rFonts w:ascii="Arial" w:hAnsi="Arial" w:cs="Arial"/>
          <w:b/>
          <w:bCs/>
        </w:rPr>
        <w:t>Conditions</w:t>
      </w:r>
    </w:p>
    <w:p w14:paraId="21EC956B" w14:textId="77777777" w:rsidR="00E85FDE" w:rsidRPr="00C15649" w:rsidRDefault="00E85FDE" w:rsidP="00E85FDE">
      <w:pPr>
        <w:spacing w:after="0" w:line="240" w:lineRule="auto"/>
        <w:rPr>
          <w:rFonts w:ascii="Arial" w:hAnsi="Arial" w:cs="Arial"/>
          <w:b/>
          <w:bCs/>
        </w:rPr>
      </w:pPr>
    </w:p>
    <w:p w14:paraId="08B0A99C" w14:textId="79083F51" w:rsidR="007D1B1D" w:rsidRPr="00C15649" w:rsidRDefault="007D1B1D" w:rsidP="00E85FDE">
      <w:pPr>
        <w:pStyle w:val="ListParagraph"/>
        <w:numPr>
          <w:ilvl w:val="0"/>
          <w:numId w:val="33"/>
        </w:numPr>
        <w:spacing w:after="0" w:line="240" w:lineRule="auto"/>
        <w:rPr>
          <w:rFonts w:ascii="Arial" w:hAnsi="Arial" w:cs="Arial"/>
        </w:rPr>
      </w:pPr>
      <w:r w:rsidRPr="00C15649">
        <w:rPr>
          <w:rFonts w:ascii="Arial" w:hAnsi="Arial" w:cs="Arial"/>
        </w:rPr>
        <w:t xml:space="preserve">The winners will need to provide a case study on how they successfully applied the </w:t>
      </w:r>
      <w:r w:rsidR="00E85FDE" w:rsidRPr="00C15649">
        <w:rPr>
          <w:rFonts w:ascii="Arial" w:hAnsi="Arial" w:cs="Arial"/>
        </w:rPr>
        <w:t xml:space="preserve">prize </w:t>
      </w:r>
      <w:r w:rsidRPr="00C15649">
        <w:rPr>
          <w:rFonts w:ascii="Arial" w:hAnsi="Arial" w:cs="Arial"/>
        </w:rPr>
        <w:t>monies to their project.</w:t>
      </w:r>
    </w:p>
    <w:p w14:paraId="7C67898E" w14:textId="25F4C40E" w:rsidR="007D1B1D" w:rsidRPr="00C15649" w:rsidRDefault="007D1B1D" w:rsidP="00E85FDE">
      <w:pPr>
        <w:pStyle w:val="ListParagraph"/>
        <w:numPr>
          <w:ilvl w:val="0"/>
          <w:numId w:val="33"/>
        </w:numPr>
        <w:spacing w:after="0" w:line="240" w:lineRule="auto"/>
        <w:rPr>
          <w:rFonts w:ascii="Arial" w:hAnsi="Arial" w:cs="Arial"/>
        </w:rPr>
      </w:pPr>
      <w:r w:rsidRPr="00C15649">
        <w:rPr>
          <w:rFonts w:ascii="Arial" w:hAnsi="Arial" w:cs="Arial"/>
        </w:rPr>
        <w:t xml:space="preserve">The prize money needs to be spent within </w:t>
      </w:r>
      <w:r w:rsidR="00E85FDE" w:rsidRPr="00C15649">
        <w:rPr>
          <w:rFonts w:ascii="Arial" w:hAnsi="Arial" w:cs="Arial"/>
        </w:rPr>
        <w:t>one</w:t>
      </w:r>
      <w:r w:rsidRPr="00C15649">
        <w:rPr>
          <w:rFonts w:ascii="Arial" w:hAnsi="Arial" w:cs="Arial"/>
        </w:rPr>
        <w:t xml:space="preserve"> year of receipt of the prize.</w:t>
      </w:r>
    </w:p>
    <w:p w14:paraId="2B14FC28" w14:textId="003F9BD8" w:rsidR="007D1B1D" w:rsidRPr="00C15649" w:rsidRDefault="00E85FDE" w:rsidP="00E85FDE">
      <w:pPr>
        <w:pStyle w:val="ListParagraph"/>
        <w:numPr>
          <w:ilvl w:val="0"/>
          <w:numId w:val="33"/>
        </w:numPr>
        <w:spacing w:after="0" w:line="240" w:lineRule="auto"/>
        <w:rPr>
          <w:rFonts w:ascii="Arial" w:hAnsi="Arial" w:cs="Arial"/>
        </w:rPr>
      </w:pPr>
      <w:r w:rsidRPr="00C15649">
        <w:rPr>
          <w:rFonts w:ascii="Arial" w:hAnsi="Arial" w:cs="Arial"/>
        </w:rPr>
        <w:t>The winners a</w:t>
      </w:r>
      <w:r w:rsidR="007D1B1D" w:rsidRPr="00C15649">
        <w:rPr>
          <w:rFonts w:ascii="Arial" w:hAnsi="Arial" w:cs="Arial"/>
        </w:rPr>
        <w:t xml:space="preserve">gree to participate in </w:t>
      </w:r>
      <w:r w:rsidR="008B7398" w:rsidRPr="00C15649">
        <w:rPr>
          <w:rFonts w:ascii="Arial" w:hAnsi="Arial" w:cs="Arial"/>
        </w:rPr>
        <w:t xml:space="preserve">permitting Sheffield city Council and </w:t>
      </w:r>
      <w:r w:rsidR="000A365C" w:rsidRPr="00C15649">
        <w:rPr>
          <w:rFonts w:ascii="Arial" w:hAnsi="Arial" w:cs="Arial"/>
        </w:rPr>
        <w:t>Efficiency</w:t>
      </w:r>
      <w:r w:rsidR="008B7398" w:rsidRPr="00C15649">
        <w:rPr>
          <w:rFonts w:ascii="Arial" w:hAnsi="Arial" w:cs="Arial"/>
        </w:rPr>
        <w:t xml:space="preserve"> North </w:t>
      </w:r>
      <w:r w:rsidR="000A365C" w:rsidRPr="00C15649">
        <w:rPr>
          <w:rFonts w:ascii="Arial" w:hAnsi="Arial" w:cs="Arial"/>
        </w:rPr>
        <w:t>jointly with the recipient promoting the project awarded the funding and the</w:t>
      </w:r>
      <w:r w:rsidR="00121E3B" w:rsidRPr="00C15649">
        <w:rPr>
          <w:rFonts w:ascii="Arial" w:hAnsi="Arial" w:cs="Arial"/>
        </w:rPr>
        <w:t>ir</w:t>
      </w:r>
      <w:r w:rsidR="000A365C" w:rsidRPr="00C15649">
        <w:rPr>
          <w:rFonts w:ascii="Arial" w:hAnsi="Arial" w:cs="Arial"/>
        </w:rPr>
        <w:t xml:space="preserve"> </w:t>
      </w:r>
      <w:proofErr w:type="gramStart"/>
      <w:r w:rsidR="000A365C" w:rsidRPr="00C15649">
        <w:rPr>
          <w:rFonts w:ascii="Arial" w:hAnsi="Arial" w:cs="Arial"/>
        </w:rPr>
        <w:t>organisation as a whole</w:t>
      </w:r>
      <w:proofErr w:type="gramEnd"/>
      <w:r w:rsidRPr="00C15649">
        <w:rPr>
          <w:rFonts w:ascii="Arial" w:hAnsi="Arial" w:cs="Arial"/>
        </w:rPr>
        <w:t>.</w:t>
      </w:r>
      <w:r w:rsidR="00121E3B" w:rsidRPr="00C15649">
        <w:rPr>
          <w:rFonts w:ascii="Arial" w:hAnsi="Arial" w:cs="Arial"/>
        </w:rPr>
        <w:t xml:space="preserve">  Efficiency North will promote your project </w:t>
      </w:r>
      <w:hyperlink r:id="rId14" w:history="1">
        <w:r w:rsidR="00121E3B" w:rsidRPr="00C15649">
          <w:rPr>
            <w:rStyle w:val="Hyperlink"/>
            <w:rFonts w:ascii="Arial" w:hAnsi="Arial" w:cs="Arial"/>
          </w:rPr>
          <w:t>here</w:t>
        </w:r>
      </w:hyperlink>
      <w:r w:rsidR="00EA1280" w:rsidRPr="00C15649">
        <w:rPr>
          <w:rFonts w:ascii="Arial" w:hAnsi="Arial" w:cs="Arial"/>
        </w:rPr>
        <w:t xml:space="preserve">.  We will also </w:t>
      </w:r>
      <w:r w:rsidR="00634FF3" w:rsidRPr="00C15649">
        <w:rPr>
          <w:rFonts w:ascii="Arial" w:hAnsi="Arial" w:cs="Arial"/>
        </w:rPr>
        <w:t>seek to prom</w:t>
      </w:r>
      <w:r w:rsidR="00430EC9" w:rsidRPr="00C15649">
        <w:rPr>
          <w:rFonts w:ascii="Arial" w:hAnsi="Arial" w:cs="Arial"/>
        </w:rPr>
        <w:t>o</w:t>
      </w:r>
      <w:r w:rsidR="00634FF3" w:rsidRPr="00C15649">
        <w:rPr>
          <w:rFonts w:ascii="Arial" w:hAnsi="Arial" w:cs="Arial"/>
        </w:rPr>
        <w:t xml:space="preserve">te your project in </w:t>
      </w:r>
      <w:r w:rsidR="00430EC9" w:rsidRPr="00C15649">
        <w:rPr>
          <w:rFonts w:ascii="Arial" w:hAnsi="Arial" w:cs="Arial"/>
        </w:rPr>
        <w:t xml:space="preserve">Sheffield based, </w:t>
      </w:r>
      <w:r w:rsidR="00634FF3" w:rsidRPr="00C15649">
        <w:rPr>
          <w:rFonts w:ascii="Arial" w:hAnsi="Arial" w:cs="Arial"/>
        </w:rPr>
        <w:t xml:space="preserve">regional, housing and charity </w:t>
      </w:r>
      <w:r w:rsidR="00980AF7" w:rsidRPr="00C15649">
        <w:rPr>
          <w:rFonts w:ascii="Arial" w:hAnsi="Arial" w:cs="Arial"/>
        </w:rPr>
        <w:t>media organisations</w:t>
      </w:r>
      <w:r w:rsidR="00634FF3" w:rsidRPr="00C15649">
        <w:rPr>
          <w:rFonts w:ascii="Arial" w:hAnsi="Arial" w:cs="Arial"/>
        </w:rPr>
        <w:t>.</w:t>
      </w:r>
      <w:r w:rsidR="00980AF7" w:rsidRPr="00C15649">
        <w:rPr>
          <w:rFonts w:ascii="Arial" w:hAnsi="Arial" w:cs="Arial"/>
        </w:rPr>
        <w:t xml:space="preserve">  Efficiency North may also promote your project through </w:t>
      </w:r>
      <w:r w:rsidR="00DD40D4" w:rsidRPr="00C15649">
        <w:rPr>
          <w:rFonts w:ascii="Arial" w:hAnsi="Arial" w:cs="Arial"/>
        </w:rPr>
        <w:t>its marketing strategy.</w:t>
      </w:r>
    </w:p>
    <w:p w14:paraId="07920D1D" w14:textId="3F4FCE0F" w:rsidR="005C1764" w:rsidRPr="00C15649" w:rsidRDefault="005C1764" w:rsidP="00910888">
      <w:pPr>
        <w:spacing w:after="0" w:line="240" w:lineRule="auto"/>
        <w:jc w:val="both"/>
        <w:rPr>
          <w:rFonts w:ascii="Arial" w:hAnsi="Arial" w:cs="Arial"/>
        </w:rPr>
      </w:pPr>
      <w:bookmarkStart w:id="0" w:name="a"/>
      <w:bookmarkEnd w:id="0"/>
    </w:p>
    <w:p w14:paraId="30EE5757" w14:textId="2D977848" w:rsidR="00940B81" w:rsidRPr="00C15649" w:rsidRDefault="00940B81" w:rsidP="00910888">
      <w:pPr>
        <w:spacing w:after="0" w:line="240" w:lineRule="auto"/>
        <w:jc w:val="both"/>
        <w:rPr>
          <w:rFonts w:ascii="Arial" w:hAnsi="Arial" w:cs="Arial"/>
          <w:b/>
          <w:bCs/>
        </w:rPr>
      </w:pPr>
      <w:r w:rsidRPr="00C15649">
        <w:rPr>
          <w:rFonts w:ascii="Arial" w:hAnsi="Arial" w:cs="Arial"/>
          <w:b/>
          <w:bCs/>
        </w:rPr>
        <w:t>Entry Assessment</w:t>
      </w:r>
    </w:p>
    <w:p w14:paraId="18A0C3EE" w14:textId="77777777" w:rsidR="00940B81" w:rsidRPr="00C15649" w:rsidRDefault="00940B81" w:rsidP="00940B81">
      <w:pPr>
        <w:pStyle w:val="paragraph"/>
        <w:spacing w:before="0" w:beforeAutospacing="0" w:after="0" w:afterAutospacing="0"/>
        <w:textAlignment w:val="baseline"/>
        <w:rPr>
          <w:rStyle w:val="normaltextrun"/>
          <w:rFonts w:ascii="Arial" w:hAnsi="Arial" w:cs="Arial"/>
          <w:sz w:val="22"/>
          <w:szCs w:val="22"/>
        </w:rPr>
      </w:pPr>
    </w:p>
    <w:p w14:paraId="227B24F6" w14:textId="608E8FA1" w:rsidR="00940B81" w:rsidRPr="00C15649" w:rsidRDefault="00940B81" w:rsidP="00940B81">
      <w:pPr>
        <w:pStyle w:val="paragraph"/>
        <w:spacing w:before="0" w:beforeAutospacing="0" w:after="0" w:afterAutospacing="0"/>
        <w:textAlignment w:val="baseline"/>
        <w:rPr>
          <w:rStyle w:val="normaltextrun"/>
          <w:rFonts w:ascii="Arial" w:hAnsi="Arial" w:cs="Arial"/>
          <w:sz w:val="22"/>
          <w:szCs w:val="22"/>
        </w:rPr>
      </w:pPr>
      <w:r w:rsidRPr="00C15649">
        <w:rPr>
          <w:rStyle w:val="normaltextrun"/>
          <w:rFonts w:ascii="Arial" w:hAnsi="Arial" w:cs="Arial"/>
          <w:sz w:val="22"/>
          <w:szCs w:val="22"/>
        </w:rPr>
        <w:t xml:space="preserve">Applications will </w:t>
      </w:r>
      <w:proofErr w:type="gramStart"/>
      <w:r w:rsidRPr="00C15649">
        <w:rPr>
          <w:rStyle w:val="normaltextrun"/>
          <w:rFonts w:ascii="Arial" w:hAnsi="Arial" w:cs="Arial"/>
          <w:sz w:val="22"/>
          <w:szCs w:val="22"/>
        </w:rPr>
        <w:t>be will assessed</w:t>
      </w:r>
      <w:proofErr w:type="gramEnd"/>
      <w:r w:rsidR="000D1D6C" w:rsidRPr="00C15649">
        <w:rPr>
          <w:rStyle w:val="normaltextrun"/>
          <w:rFonts w:ascii="Arial" w:hAnsi="Arial" w:cs="Arial"/>
          <w:sz w:val="22"/>
          <w:szCs w:val="22"/>
        </w:rPr>
        <w:t xml:space="preserve"> </w:t>
      </w:r>
      <w:r w:rsidR="00A62076" w:rsidRPr="00C15649">
        <w:rPr>
          <w:rStyle w:val="normaltextrun"/>
          <w:rFonts w:ascii="Arial" w:hAnsi="Arial" w:cs="Arial"/>
          <w:sz w:val="22"/>
          <w:szCs w:val="22"/>
        </w:rPr>
        <w:t>week commencing 4 October</w:t>
      </w:r>
      <w:r w:rsidR="000D1D6C" w:rsidRPr="00C15649">
        <w:rPr>
          <w:rStyle w:val="normaltextrun"/>
          <w:rFonts w:ascii="Arial" w:hAnsi="Arial" w:cs="Arial"/>
          <w:sz w:val="22"/>
          <w:szCs w:val="22"/>
        </w:rPr>
        <w:t>.</w:t>
      </w:r>
      <w:r w:rsidRPr="00C15649">
        <w:rPr>
          <w:rStyle w:val="normaltextrun"/>
          <w:rFonts w:ascii="Arial" w:hAnsi="Arial" w:cs="Arial"/>
          <w:sz w:val="22"/>
          <w:szCs w:val="22"/>
        </w:rPr>
        <w:t xml:space="preserve">  You may be contacted during this time for clarification or further information. </w:t>
      </w:r>
    </w:p>
    <w:p w14:paraId="71BC6C22" w14:textId="77777777" w:rsidR="00940B81" w:rsidRPr="00C15649" w:rsidRDefault="00940B81" w:rsidP="00940B81">
      <w:pPr>
        <w:pStyle w:val="paragraph"/>
        <w:spacing w:before="0" w:beforeAutospacing="0" w:after="0" w:afterAutospacing="0"/>
        <w:textAlignment w:val="baseline"/>
        <w:rPr>
          <w:rStyle w:val="normaltextrun"/>
          <w:rFonts w:ascii="Arial" w:hAnsi="Arial" w:cs="Arial"/>
          <w:sz w:val="22"/>
          <w:szCs w:val="22"/>
        </w:rPr>
      </w:pPr>
    </w:p>
    <w:p w14:paraId="3BE3B286" w14:textId="7E3927E5" w:rsidR="00940B81" w:rsidRPr="00C15649" w:rsidRDefault="00940B81" w:rsidP="00940B81">
      <w:pPr>
        <w:pStyle w:val="paragraph"/>
        <w:spacing w:before="0" w:beforeAutospacing="0" w:after="0" w:afterAutospacing="0"/>
        <w:textAlignment w:val="baseline"/>
        <w:rPr>
          <w:rStyle w:val="normaltextrun"/>
          <w:rFonts w:ascii="Arial" w:hAnsi="Arial" w:cs="Arial"/>
          <w:sz w:val="22"/>
          <w:szCs w:val="22"/>
        </w:rPr>
      </w:pPr>
      <w:r w:rsidRPr="00C15649">
        <w:rPr>
          <w:rStyle w:val="normaltextrun"/>
          <w:rFonts w:ascii="Arial" w:hAnsi="Arial" w:cs="Arial"/>
          <w:sz w:val="22"/>
          <w:szCs w:val="22"/>
        </w:rPr>
        <w:t xml:space="preserve">Sheffield Council has asked EN:Able Communities CIO to lead the applications assessment process.   </w:t>
      </w:r>
    </w:p>
    <w:p w14:paraId="294498E5" w14:textId="77777777" w:rsidR="00940B81" w:rsidRPr="00C15649" w:rsidRDefault="00940B81" w:rsidP="00940B81">
      <w:pPr>
        <w:pStyle w:val="paragraph"/>
        <w:spacing w:before="0" w:beforeAutospacing="0" w:after="0" w:afterAutospacing="0"/>
        <w:textAlignment w:val="baseline"/>
        <w:rPr>
          <w:rStyle w:val="normaltextrun"/>
          <w:rFonts w:ascii="Arial" w:hAnsi="Arial" w:cs="Arial"/>
          <w:sz w:val="22"/>
          <w:szCs w:val="22"/>
        </w:rPr>
      </w:pPr>
    </w:p>
    <w:p w14:paraId="12E253AF" w14:textId="615E0E32" w:rsidR="00190904" w:rsidRPr="00C15649" w:rsidRDefault="00940B81" w:rsidP="00940B81">
      <w:pPr>
        <w:pStyle w:val="paragraph"/>
        <w:spacing w:before="0" w:beforeAutospacing="0" w:after="0" w:afterAutospacing="0"/>
        <w:textAlignment w:val="baseline"/>
        <w:rPr>
          <w:rStyle w:val="normaltextrun"/>
          <w:rFonts w:ascii="Arial" w:hAnsi="Arial" w:cs="Arial"/>
          <w:sz w:val="22"/>
          <w:szCs w:val="22"/>
        </w:rPr>
      </w:pPr>
      <w:r w:rsidRPr="00C15649">
        <w:rPr>
          <w:rStyle w:val="normaltextrun"/>
          <w:rFonts w:ascii="Arial" w:hAnsi="Arial" w:cs="Arial"/>
          <w:sz w:val="22"/>
          <w:szCs w:val="22"/>
        </w:rPr>
        <w:t xml:space="preserve">Following this initial assessment, finalist applications will be presented to </w:t>
      </w:r>
      <w:r w:rsidR="00190904" w:rsidRPr="00C15649">
        <w:rPr>
          <w:rStyle w:val="normaltextrun"/>
          <w:rFonts w:ascii="Arial" w:hAnsi="Arial" w:cs="Arial"/>
          <w:sz w:val="22"/>
          <w:szCs w:val="22"/>
        </w:rPr>
        <w:t xml:space="preserve">a panel to decide on the four winners of the competition.  </w:t>
      </w:r>
      <w:r w:rsidR="00190904" w:rsidRPr="00C15649">
        <w:rPr>
          <w:rFonts w:ascii="Arial" w:hAnsi="Arial" w:cs="Arial"/>
        </w:rPr>
        <w:t xml:space="preserve">The panel will </w:t>
      </w:r>
      <w:r w:rsidR="00B86D68" w:rsidRPr="00C15649">
        <w:rPr>
          <w:rFonts w:ascii="Arial" w:hAnsi="Arial" w:cs="Arial"/>
        </w:rPr>
        <w:t xml:space="preserve">be led by </w:t>
      </w:r>
      <w:r w:rsidR="00EB0CFB" w:rsidRPr="00C15649">
        <w:rPr>
          <w:rFonts w:ascii="Arial" w:hAnsi="Arial" w:cs="Arial"/>
        </w:rPr>
        <w:t xml:space="preserve">Efficiency North </w:t>
      </w:r>
    </w:p>
    <w:p w14:paraId="6CE58FC0" w14:textId="77777777" w:rsidR="00940B81" w:rsidRPr="00C15649" w:rsidRDefault="00940B81" w:rsidP="00940B81">
      <w:pPr>
        <w:pStyle w:val="paragraph"/>
        <w:spacing w:before="0" w:beforeAutospacing="0" w:after="0" w:afterAutospacing="0"/>
        <w:textAlignment w:val="baseline"/>
        <w:rPr>
          <w:rStyle w:val="normaltextrun"/>
          <w:rFonts w:ascii="Arial" w:hAnsi="Arial" w:cs="Arial"/>
          <w:sz w:val="22"/>
          <w:szCs w:val="22"/>
        </w:rPr>
      </w:pPr>
    </w:p>
    <w:p w14:paraId="1D6046C9" w14:textId="1188587A" w:rsidR="00A51AB4" w:rsidRPr="00C15649" w:rsidRDefault="00A51AB4" w:rsidP="00910888">
      <w:pPr>
        <w:spacing w:after="0" w:line="240" w:lineRule="auto"/>
        <w:jc w:val="both"/>
        <w:rPr>
          <w:rFonts w:ascii="Arial" w:hAnsi="Arial" w:cs="Arial"/>
        </w:rPr>
      </w:pPr>
    </w:p>
    <w:p w14:paraId="26D615D4" w14:textId="77777777" w:rsidR="00A51AB4" w:rsidRPr="00C15649" w:rsidRDefault="00A51AB4" w:rsidP="00A51AB4">
      <w:pPr>
        <w:pStyle w:val="paragraph"/>
        <w:spacing w:before="0" w:beforeAutospacing="0" w:after="0" w:afterAutospacing="0"/>
        <w:textAlignment w:val="baseline"/>
        <w:rPr>
          <w:rFonts w:ascii="Arial" w:hAnsi="Arial" w:cs="Arial"/>
          <w:sz w:val="22"/>
          <w:szCs w:val="22"/>
        </w:rPr>
      </w:pPr>
      <w:r w:rsidRPr="00C15649">
        <w:rPr>
          <w:rStyle w:val="normaltextrun"/>
          <w:rFonts w:ascii="Arial" w:hAnsi="Arial" w:cs="Arial"/>
          <w:b/>
          <w:bCs/>
          <w:sz w:val="22"/>
          <w:szCs w:val="22"/>
        </w:rPr>
        <w:t>Notification</w:t>
      </w:r>
      <w:r w:rsidRPr="00C15649">
        <w:rPr>
          <w:rStyle w:val="eop"/>
          <w:rFonts w:ascii="Arial" w:hAnsi="Arial" w:cs="Arial"/>
          <w:sz w:val="22"/>
          <w:szCs w:val="22"/>
        </w:rPr>
        <w:t> </w:t>
      </w:r>
    </w:p>
    <w:p w14:paraId="2DCCA22B" w14:textId="67E5BA3B" w:rsidR="00134770" w:rsidRPr="00C15649" w:rsidRDefault="00134770" w:rsidP="00A51AB4">
      <w:pPr>
        <w:pStyle w:val="paragraph"/>
        <w:spacing w:before="0" w:beforeAutospacing="0" w:after="0" w:afterAutospacing="0"/>
        <w:textAlignment w:val="baseline"/>
        <w:rPr>
          <w:rStyle w:val="eop"/>
          <w:rFonts w:ascii="Arial" w:hAnsi="Arial" w:cs="Arial"/>
          <w:sz w:val="22"/>
          <w:szCs w:val="22"/>
        </w:rPr>
      </w:pPr>
    </w:p>
    <w:p w14:paraId="61EB6021" w14:textId="3A85B327" w:rsidR="00F3609F" w:rsidRPr="00C15649" w:rsidRDefault="00F3609F" w:rsidP="00F3609F">
      <w:pPr>
        <w:pStyle w:val="paragraph"/>
        <w:spacing w:before="0" w:beforeAutospacing="0" w:after="0" w:afterAutospacing="0"/>
        <w:textAlignment w:val="baseline"/>
        <w:rPr>
          <w:rStyle w:val="normaltextrun"/>
          <w:rFonts w:ascii="Arial" w:hAnsi="Arial" w:cs="Arial"/>
          <w:sz w:val="22"/>
          <w:szCs w:val="22"/>
        </w:rPr>
      </w:pPr>
      <w:r w:rsidRPr="00C15649">
        <w:rPr>
          <w:rStyle w:val="normaltextrun"/>
          <w:rFonts w:ascii="Arial" w:hAnsi="Arial" w:cs="Arial"/>
          <w:sz w:val="22"/>
          <w:szCs w:val="22"/>
        </w:rPr>
        <w:t xml:space="preserve">Successful recipients should be awarded notifications by </w:t>
      </w:r>
      <w:r w:rsidR="00A62076" w:rsidRPr="00C15649">
        <w:rPr>
          <w:rStyle w:val="normaltextrun"/>
          <w:rFonts w:ascii="Arial" w:hAnsi="Arial" w:cs="Arial"/>
          <w:sz w:val="22"/>
          <w:szCs w:val="22"/>
        </w:rPr>
        <w:t>18 October (if not sooner in October)</w:t>
      </w:r>
    </w:p>
    <w:p w14:paraId="73264871" w14:textId="77777777" w:rsidR="00F3609F" w:rsidRPr="00C15649" w:rsidRDefault="00F3609F" w:rsidP="00A51AB4">
      <w:pPr>
        <w:pStyle w:val="paragraph"/>
        <w:spacing w:before="0" w:beforeAutospacing="0" w:after="0" w:afterAutospacing="0"/>
        <w:textAlignment w:val="baseline"/>
        <w:rPr>
          <w:rStyle w:val="normaltextrun"/>
          <w:rFonts w:ascii="Arial" w:hAnsi="Arial" w:cs="Arial"/>
          <w:sz w:val="22"/>
          <w:szCs w:val="22"/>
        </w:rPr>
      </w:pPr>
    </w:p>
    <w:p w14:paraId="1F96A7DB" w14:textId="0F481B79" w:rsidR="00A51AB4" w:rsidRPr="00C15649" w:rsidRDefault="00A51AB4" w:rsidP="00A51AB4">
      <w:pPr>
        <w:pStyle w:val="paragraph"/>
        <w:spacing w:before="0" w:beforeAutospacing="0" w:after="0" w:afterAutospacing="0"/>
        <w:textAlignment w:val="baseline"/>
        <w:rPr>
          <w:rFonts w:ascii="Arial" w:hAnsi="Arial" w:cs="Arial"/>
          <w:sz w:val="22"/>
          <w:szCs w:val="22"/>
        </w:rPr>
      </w:pPr>
      <w:r w:rsidRPr="00C15649">
        <w:rPr>
          <w:rStyle w:val="normaltextrun"/>
          <w:rFonts w:ascii="Arial" w:hAnsi="Arial" w:cs="Arial"/>
          <w:sz w:val="22"/>
          <w:szCs w:val="22"/>
        </w:rPr>
        <w:t>If your application has been</w:t>
      </w:r>
      <w:r w:rsidR="00CF012B" w:rsidRPr="00C15649">
        <w:rPr>
          <w:rStyle w:val="normaltextrun"/>
          <w:rFonts w:ascii="Arial" w:hAnsi="Arial" w:cs="Arial"/>
          <w:sz w:val="22"/>
          <w:szCs w:val="22"/>
        </w:rPr>
        <w:t xml:space="preserve"> </w:t>
      </w:r>
      <w:proofErr w:type="gramStart"/>
      <w:r w:rsidRPr="00C15649">
        <w:rPr>
          <w:rStyle w:val="normaltextrun"/>
          <w:rFonts w:ascii="Arial" w:hAnsi="Arial" w:cs="Arial"/>
          <w:sz w:val="22"/>
          <w:szCs w:val="22"/>
        </w:rPr>
        <w:t>successful</w:t>
      </w:r>
      <w:proofErr w:type="gramEnd"/>
      <w:r w:rsidR="00CF012B" w:rsidRPr="00C15649">
        <w:rPr>
          <w:rStyle w:val="normaltextrun"/>
          <w:rFonts w:ascii="Arial" w:hAnsi="Arial" w:cs="Arial"/>
          <w:sz w:val="22"/>
          <w:szCs w:val="22"/>
        </w:rPr>
        <w:t xml:space="preserve"> </w:t>
      </w:r>
      <w:r w:rsidRPr="00C15649">
        <w:rPr>
          <w:rStyle w:val="normaltextrun"/>
          <w:rFonts w:ascii="Arial" w:hAnsi="Arial" w:cs="Arial"/>
          <w:sz w:val="22"/>
          <w:szCs w:val="22"/>
        </w:rPr>
        <w:t>we will write to you detailing the support package being offered and requesting any further information required. Information requested typically includes (but is not limited to) copies of Insurance documents</w:t>
      </w:r>
      <w:r w:rsidR="00CF012B" w:rsidRPr="00C15649">
        <w:rPr>
          <w:rStyle w:val="normaltextrun"/>
          <w:rFonts w:ascii="Arial" w:hAnsi="Arial" w:cs="Arial"/>
          <w:sz w:val="22"/>
          <w:szCs w:val="22"/>
        </w:rPr>
        <w:t>.</w:t>
      </w:r>
      <w:r w:rsidR="00016B7A" w:rsidRPr="00C15649">
        <w:rPr>
          <w:rStyle w:val="normaltextrun"/>
          <w:rFonts w:ascii="Arial" w:hAnsi="Arial" w:cs="Arial"/>
          <w:sz w:val="22"/>
          <w:szCs w:val="22"/>
        </w:rPr>
        <w:t xml:space="preserve">  </w:t>
      </w:r>
      <w:r w:rsidR="00730358" w:rsidRPr="00C15649">
        <w:rPr>
          <w:rStyle w:val="normaltextrun"/>
          <w:rFonts w:ascii="Arial" w:hAnsi="Arial" w:cs="Arial"/>
          <w:sz w:val="22"/>
          <w:szCs w:val="22"/>
        </w:rPr>
        <w:t xml:space="preserve">To enable </w:t>
      </w:r>
      <w:proofErr w:type="gramStart"/>
      <w:r w:rsidR="00730358" w:rsidRPr="00C15649">
        <w:rPr>
          <w:rStyle w:val="normaltextrun"/>
          <w:rFonts w:ascii="Arial" w:hAnsi="Arial" w:cs="Arial"/>
          <w:sz w:val="22"/>
          <w:szCs w:val="22"/>
        </w:rPr>
        <w:t>publicity</w:t>
      </w:r>
      <w:proofErr w:type="gramEnd"/>
      <w:r w:rsidR="00730358" w:rsidRPr="00C15649">
        <w:rPr>
          <w:rStyle w:val="normaltextrun"/>
          <w:rFonts w:ascii="Arial" w:hAnsi="Arial" w:cs="Arial"/>
          <w:sz w:val="22"/>
          <w:szCs w:val="22"/>
        </w:rPr>
        <w:t xml:space="preserve"> we would also ask that all </w:t>
      </w:r>
      <w:r w:rsidR="00051086" w:rsidRPr="00C15649">
        <w:rPr>
          <w:rStyle w:val="normaltextrun"/>
          <w:rFonts w:ascii="Arial" w:hAnsi="Arial" w:cs="Arial"/>
          <w:sz w:val="22"/>
          <w:szCs w:val="22"/>
        </w:rPr>
        <w:t>beneficiaries</w:t>
      </w:r>
      <w:r w:rsidR="00730358" w:rsidRPr="00C15649">
        <w:rPr>
          <w:rStyle w:val="normaltextrun"/>
          <w:rFonts w:ascii="Arial" w:hAnsi="Arial" w:cs="Arial"/>
          <w:sz w:val="22"/>
          <w:szCs w:val="22"/>
        </w:rPr>
        <w:t xml:space="preserve"> are asked to sign a GDPR form to enable </w:t>
      </w:r>
      <w:r w:rsidR="00051086" w:rsidRPr="00C15649">
        <w:rPr>
          <w:rStyle w:val="normaltextrun"/>
          <w:rFonts w:ascii="Arial" w:hAnsi="Arial" w:cs="Arial"/>
          <w:sz w:val="22"/>
          <w:szCs w:val="22"/>
        </w:rPr>
        <w:t>promotional material to be published. (</w:t>
      </w:r>
      <w:proofErr w:type="gramStart"/>
      <w:r w:rsidR="00051086" w:rsidRPr="00C15649">
        <w:rPr>
          <w:rStyle w:val="normaltextrun"/>
          <w:rFonts w:ascii="Arial" w:hAnsi="Arial" w:cs="Arial"/>
          <w:sz w:val="22"/>
          <w:szCs w:val="22"/>
        </w:rPr>
        <w:t>clearly</w:t>
      </w:r>
      <w:proofErr w:type="gramEnd"/>
      <w:r w:rsidR="00051086" w:rsidRPr="00C15649">
        <w:rPr>
          <w:rStyle w:val="normaltextrun"/>
          <w:rFonts w:ascii="Arial" w:hAnsi="Arial" w:cs="Arial"/>
          <w:sz w:val="22"/>
          <w:szCs w:val="22"/>
        </w:rPr>
        <w:t xml:space="preserve">, this is voluntary for each person involved).  </w:t>
      </w:r>
    </w:p>
    <w:p w14:paraId="71B246F6" w14:textId="77777777" w:rsidR="00A51AB4" w:rsidRPr="00C15649" w:rsidRDefault="00A51AB4" w:rsidP="00A51AB4">
      <w:pPr>
        <w:pStyle w:val="paragraph"/>
        <w:spacing w:before="0" w:beforeAutospacing="0" w:after="0" w:afterAutospacing="0"/>
        <w:textAlignment w:val="baseline"/>
        <w:rPr>
          <w:rFonts w:ascii="Arial" w:hAnsi="Arial" w:cs="Arial"/>
          <w:sz w:val="22"/>
          <w:szCs w:val="22"/>
        </w:rPr>
      </w:pPr>
      <w:r w:rsidRPr="00C15649">
        <w:rPr>
          <w:rStyle w:val="eop"/>
          <w:rFonts w:ascii="Arial" w:hAnsi="Arial" w:cs="Arial"/>
          <w:sz w:val="22"/>
          <w:szCs w:val="22"/>
        </w:rPr>
        <w:t> </w:t>
      </w:r>
    </w:p>
    <w:p w14:paraId="5F59335E" w14:textId="77777777" w:rsidR="00A51AB4" w:rsidRPr="00C15649" w:rsidRDefault="00A51AB4" w:rsidP="00A51AB4">
      <w:pPr>
        <w:pStyle w:val="paragraph"/>
        <w:spacing w:before="0" w:beforeAutospacing="0" w:after="0" w:afterAutospacing="0"/>
        <w:textAlignment w:val="baseline"/>
        <w:rPr>
          <w:rFonts w:ascii="Arial" w:hAnsi="Arial" w:cs="Arial"/>
          <w:sz w:val="22"/>
          <w:szCs w:val="22"/>
        </w:rPr>
      </w:pPr>
      <w:r w:rsidRPr="00C15649">
        <w:rPr>
          <w:rStyle w:val="normaltextrun"/>
          <w:rFonts w:ascii="Arial" w:hAnsi="Arial" w:cs="Arial"/>
          <w:sz w:val="22"/>
          <w:szCs w:val="22"/>
        </w:rPr>
        <w:t>You will also be provided with an acceptance letter and funding declaration to sign. This will outline any conditions attached to the funding. Failure to comply with these conditions may result in the funding being withheld or withdrawn. </w:t>
      </w:r>
      <w:r w:rsidRPr="00C15649">
        <w:rPr>
          <w:rStyle w:val="eop"/>
          <w:rFonts w:ascii="Arial" w:hAnsi="Arial" w:cs="Arial"/>
          <w:sz w:val="22"/>
          <w:szCs w:val="22"/>
        </w:rPr>
        <w:t> </w:t>
      </w:r>
    </w:p>
    <w:p w14:paraId="7C147B7B" w14:textId="1DD3C049" w:rsidR="00A51AB4" w:rsidRPr="00C15649" w:rsidRDefault="00A51AB4" w:rsidP="00A51AB4">
      <w:pPr>
        <w:pStyle w:val="paragraph"/>
        <w:spacing w:before="0" w:beforeAutospacing="0" w:after="0" w:afterAutospacing="0"/>
        <w:textAlignment w:val="baseline"/>
        <w:rPr>
          <w:rFonts w:ascii="Arial" w:hAnsi="Arial" w:cs="Arial"/>
          <w:sz w:val="22"/>
          <w:szCs w:val="22"/>
        </w:rPr>
      </w:pPr>
      <w:r w:rsidRPr="00C15649">
        <w:rPr>
          <w:rStyle w:val="eop"/>
          <w:rFonts w:ascii="Arial" w:hAnsi="Arial" w:cs="Arial"/>
          <w:sz w:val="22"/>
          <w:szCs w:val="22"/>
        </w:rPr>
        <w:t> </w:t>
      </w:r>
    </w:p>
    <w:p w14:paraId="38D211D3" w14:textId="77777777" w:rsidR="00A51AB4" w:rsidRPr="00C15649" w:rsidRDefault="00A51AB4" w:rsidP="00A51AB4">
      <w:pPr>
        <w:pStyle w:val="paragraph"/>
        <w:spacing w:before="0" w:beforeAutospacing="0" w:after="0" w:afterAutospacing="0"/>
        <w:textAlignment w:val="baseline"/>
        <w:rPr>
          <w:rFonts w:ascii="Arial" w:hAnsi="Arial" w:cs="Arial"/>
          <w:sz w:val="22"/>
          <w:szCs w:val="22"/>
        </w:rPr>
      </w:pPr>
      <w:r w:rsidRPr="00C15649">
        <w:rPr>
          <w:rStyle w:val="normaltextrun"/>
          <w:rFonts w:ascii="Arial" w:hAnsi="Arial" w:cs="Arial"/>
          <w:sz w:val="22"/>
          <w:szCs w:val="22"/>
        </w:rPr>
        <w:t>You must complete the declaration and return it to us within 20 working days, along with any additional documentation requested, to confirm you wish to accept the offer.</w:t>
      </w:r>
      <w:r w:rsidRPr="00C15649">
        <w:rPr>
          <w:rStyle w:val="eop"/>
          <w:rFonts w:ascii="Arial" w:hAnsi="Arial" w:cs="Arial"/>
          <w:sz w:val="22"/>
          <w:szCs w:val="22"/>
        </w:rPr>
        <w:t> </w:t>
      </w:r>
    </w:p>
    <w:p w14:paraId="6E02941B" w14:textId="77777777" w:rsidR="00A51AB4" w:rsidRPr="00C15649" w:rsidRDefault="00A51AB4" w:rsidP="00A51AB4">
      <w:pPr>
        <w:pStyle w:val="paragraph"/>
        <w:spacing w:before="0" w:beforeAutospacing="0" w:after="0" w:afterAutospacing="0"/>
        <w:textAlignment w:val="baseline"/>
        <w:rPr>
          <w:rFonts w:ascii="Arial" w:hAnsi="Arial" w:cs="Arial"/>
          <w:sz w:val="22"/>
          <w:szCs w:val="22"/>
        </w:rPr>
      </w:pPr>
      <w:r w:rsidRPr="00C15649">
        <w:rPr>
          <w:rStyle w:val="eop"/>
          <w:rFonts w:ascii="Arial" w:hAnsi="Arial" w:cs="Arial"/>
          <w:sz w:val="22"/>
          <w:szCs w:val="22"/>
        </w:rPr>
        <w:t> </w:t>
      </w:r>
    </w:p>
    <w:p w14:paraId="73F8C272" w14:textId="1784B69D" w:rsidR="00A51AB4" w:rsidRPr="00C15649" w:rsidRDefault="00A51AB4" w:rsidP="00A51AB4">
      <w:pPr>
        <w:pStyle w:val="paragraph"/>
        <w:spacing w:before="0" w:beforeAutospacing="0" w:after="0" w:afterAutospacing="0"/>
        <w:textAlignment w:val="baseline"/>
        <w:rPr>
          <w:rStyle w:val="normaltextrun"/>
          <w:rFonts w:ascii="Arial" w:hAnsi="Arial" w:cs="Arial"/>
          <w:sz w:val="22"/>
          <w:szCs w:val="22"/>
        </w:rPr>
      </w:pPr>
      <w:r w:rsidRPr="00C15649">
        <w:rPr>
          <w:rStyle w:val="normaltextrun"/>
          <w:rFonts w:ascii="Arial" w:hAnsi="Arial" w:cs="Arial"/>
          <w:sz w:val="22"/>
          <w:szCs w:val="22"/>
        </w:rPr>
        <w:t>If your application is unsuccessful, we will be able to offer you feedback – but you will need to request this. </w:t>
      </w:r>
    </w:p>
    <w:p w14:paraId="595E518B" w14:textId="126B174B" w:rsidR="00F3609F" w:rsidRPr="00C15649" w:rsidRDefault="00F3609F" w:rsidP="00A51AB4">
      <w:pPr>
        <w:pStyle w:val="paragraph"/>
        <w:spacing w:before="0" w:beforeAutospacing="0" w:after="0" w:afterAutospacing="0"/>
        <w:textAlignment w:val="baseline"/>
        <w:rPr>
          <w:rStyle w:val="normaltextrun"/>
          <w:rFonts w:ascii="Arial" w:hAnsi="Arial" w:cs="Arial"/>
          <w:sz w:val="22"/>
          <w:szCs w:val="22"/>
        </w:rPr>
      </w:pPr>
    </w:p>
    <w:p w14:paraId="31694AE6" w14:textId="6F8FE544" w:rsidR="00F3609F" w:rsidRPr="00C15649" w:rsidRDefault="00F3609F" w:rsidP="00A51AB4">
      <w:pPr>
        <w:pStyle w:val="paragraph"/>
        <w:spacing w:before="0" w:beforeAutospacing="0" w:after="0" w:afterAutospacing="0"/>
        <w:textAlignment w:val="baseline"/>
        <w:rPr>
          <w:rFonts w:ascii="Arial" w:hAnsi="Arial" w:cs="Arial"/>
          <w:sz w:val="22"/>
          <w:szCs w:val="22"/>
        </w:rPr>
      </w:pPr>
      <w:r w:rsidRPr="00C15649">
        <w:rPr>
          <w:rFonts w:ascii="Arial" w:hAnsi="Arial" w:cs="Arial"/>
          <w:sz w:val="22"/>
          <w:szCs w:val="22"/>
        </w:rPr>
        <w:t>Payment</w:t>
      </w:r>
    </w:p>
    <w:p w14:paraId="7E5B4BCC" w14:textId="0F77D91C" w:rsidR="00F3609F" w:rsidRPr="00C15649" w:rsidRDefault="00F3609F" w:rsidP="00A51AB4">
      <w:pPr>
        <w:pStyle w:val="paragraph"/>
        <w:spacing w:before="0" w:beforeAutospacing="0" w:after="0" w:afterAutospacing="0"/>
        <w:textAlignment w:val="baseline"/>
        <w:rPr>
          <w:rFonts w:ascii="Arial" w:hAnsi="Arial" w:cs="Arial"/>
          <w:sz w:val="22"/>
          <w:szCs w:val="22"/>
        </w:rPr>
      </w:pPr>
    </w:p>
    <w:p w14:paraId="2DFB3A65" w14:textId="1E9A9DE3" w:rsidR="00F3609F" w:rsidRPr="00C15649" w:rsidRDefault="00F3609F" w:rsidP="00F3609F">
      <w:pPr>
        <w:pStyle w:val="paragraph"/>
        <w:spacing w:before="0" w:beforeAutospacing="0" w:after="0" w:afterAutospacing="0"/>
        <w:textAlignment w:val="baseline"/>
        <w:rPr>
          <w:rStyle w:val="normaltextrun"/>
          <w:rFonts w:ascii="Arial" w:hAnsi="Arial" w:cs="Arial"/>
          <w:sz w:val="22"/>
          <w:szCs w:val="22"/>
        </w:rPr>
      </w:pPr>
      <w:r w:rsidRPr="00C15649">
        <w:rPr>
          <w:rStyle w:val="normaltextrun"/>
          <w:rFonts w:ascii="Arial" w:hAnsi="Arial" w:cs="Arial"/>
          <w:sz w:val="22"/>
          <w:szCs w:val="22"/>
        </w:rPr>
        <w:t xml:space="preserve">The </w:t>
      </w:r>
      <w:r w:rsidR="00B63D97" w:rsidRPr="00C15649">
        <w:rPr>
          <w:rStyle w:val="normaltextrun"/>
          <w:rFonts w:ascii="Arial" w:hAnsi="Arial" w:cs="Arial"/>
          <w:sz w:val="22"/>
          <w:szCs w:val="22"/>
        </w:rPr>
        <w:t>successful organisations</w:t>
      </w:r>
      <w:r w:rsidRPr="00C15649">
        <w:rPr>
          <w:rStyle w:val="normaltextrun"/>
          <w:rFonts w:ascii="Arial" w:hAnsi="Arial" w:cs="Arial"/>
          <w:sz w:val="22"/>
          <w:szCs w:val="22"/>
        </w:rPr>
        <w:t xml:space="preserve"> will be paid their </w:t>
      </w:r>
      <w:r w:rsidR="00EB0CFB" w:rsidRPr="00C15649">
        <w:rPr>
          <w:rStyle w:val="normaltextrun"/>
          <w:rFonts w:ascii="Arial" w:hAnsi="Arial" w:cs="Arial"/>
          <w:sz w:val="22"/>
          <w:szCs w:val="22"/>
        </w:rPr>
        <w:t xml:space="preserve">grant funding </w:t>
      </w:r>
      <w:r w:rsidRPr="00C15649">
        <w:rPr>
          <w:rStyle w:val="normaltextrun"/>
          <w:rFonts w:ascii="Arial" w:hAnsi="Arial" w:cs="Arial"/>
          <w:sz w:val="22"/>
          <w:szCs w:val="22"/>
        </w:rPr>
        <w:t xml:space="preserve"> by </w:t>
      </w:r>
      <w:proofErr w:type="spellStart"/>
      <w:r w:rsidRPr="00C15649">
        <w:rPr>
          <w:rStyle w:val="normaltextrun"/>
          <w:rFonts w:ascii="Arial" w:hAnsi="Arial" w:cs="Arial"/>
          <w:sz w:val="22"/>
          <w:szCs w:val="22"/>
        </w:rPr>
        <w:t>EN:</w:t>
      </w:r>
      <w:r w:rsidR="00EB0CFB" w:rsidRPr="00C15649">
        <w:rPr>
          <w:rStyle w:val="normaltextrun"/>
          <w:rFonts w:ascii="Arial" w:hAnsi="Arial" w:cs="Arial"/>
          <w:sz w:val="22"/>
          <w:szCs w:val="22"/>
        </w:rPr>
        <w:t>Procure</w:t>
      </w:r>
      <w:proofErr w:type="spellEnd"/>
      <w:r w:rsidR="00EB0CFB" w:rsidRPr="00C15649">
        <w:rPr>
          <w:rStyle w:val="normaltextrun"/>
          <w:rFonts w:ascii="Arial" w:hAnsi="Arial" w:cs="Arial"/>
          <w:sz w:val="22"/>
          <w:szCs w:val="22"/>
        </w:rPr>
        <w:t xml:space="preserve"> in full upon award of </w:t>
      </w:r>
      <w:r w:rsidR="00223B4D" w:rsidRPr="00C15649">
        <w:rPr>
          <w:rStyle w:val="normaltextrun"/>
          <w:rFonts w:ascii="Arial" w:hAnsi="Arial" w:cs="Arial"/>
          <w:sz w:val="22"/>
          <w:szCs w:val="22"/>
        </w:rPr>
        <w:t xml:space="preserve">Grant.  The funded project will be expected to provide a monitoring report at the end of the project stating what it has delivered. This could be </w:t>
      </w:r>
      <w:r w:rsidR="00FE693F" w:rsidRPr="00C15649">
        <w:rPr>
          <w:rStyle w:val="normaltextrun"/>
          <w:rFonts w:ascii="Arial" w:hAnsi="Arial" w:cs="Arial"/>
          <w:sz w:val="22"/>
          <w:szCs w:val="22"/>
        </w:rPr>
        <w:t>in the form of a case study, or a video</w:t>
      </w:r>
      <w:r w:rsidR="00360054" w:rsidRPr="00C15649">
        <w:rPr>
          <w:rStyle w:val="normaltextrun"/>
          <w:rFonts w:ascii="Arial" w:hAnsi="Arial" w:cs="Arial"/>
          <w:sz w:val="22"/>
          <w:szCs w:val="22"/>
        </w:rPr>
        <w:t xml:space="preserve"> or an infographic</w:t>
      </w:r>
      <w:r w:rsidR="00FE693F" w:rsidRPr="00C15649">
        <w:rPr>
          <w:rStyle w:val="normaltextrun"/>
          <w:rFonts w:ascii="Arial" w:hAnsi="Arial" w:cs="Arial"/>
          <w:sz w:val="22"/>
          <w:szCs w:val="22"/>
        </w:rPr>
        <w:t xml:space="preserve">.  </w:t>
      </w:r>
      <w:r w:rsidR="00A41234" w:rsidRPr="00C15649">
        <w:rPr>
          <w:rStyle w:val="normaltextrun"/>
          <w:rFonts w:ascii="Arial" w:hAnsi="Arial" w:cs="Arial"/>
          <w:sz w:val="22"/>
          <w:szCs w:val="22"/>
        </w:rPr>
        <w:t xml:space="preserve">Upon award of </w:t>
      </w:r>
      <w:r w:rsidR="00B31B6E" w:rsidRPr="00C15649">
        <w:rPr>
          <w:rStyle w:val="normaltextrun"/>
          <w:rFonts w:ascii="Arial" w:hAnsi="Arial" w:cs="Arial"/>
          <w:sz w:val="22"/>
          <w:szCs w:val="22"/>
        </w:rPr>
        <w:t xml:space="preserve">the </w:t>
      </w:r>
      <w:r w:rsidR="00A41234" w:rsidRPr="00C15649">
        <w:rPr>
          <w:rStyle w:val="normaltextrun"/>
          <w:rFonts w:ascii="Arial" w:hAnsi="Arial" w:cs="Arial"/>
          <w:sz w:val="22"/>
          <w:szCs w:val="22"/>
        </w:rPr>
        <w:t xml:space="preserve">Project, a grant agreement will be sent to that project to sign. </w:t>
      </w:r>
      <w:r w:rsidRPr="00C15649">
        <w:rPr>
          <w:rStyle w:val="normaltextrun"/>
          <w:rFonts w:ascii="Arial" w:hAnsi="Arial" w:cs="Arial"/>
          <w:sz w:val="22"/>
          <w:szCs w:val="22"/>
        </w:rPr>
        <w:t>.</w:t>
      </w:r>
    </w:p>
    <w:p w14:paraId="265C9F42" w14:textId="77777777" w:rsidR="00940B81" w:rsidRPr="00C15649" w:rsidRDefault="00940B81" w:rsidP="00A51AB4">
      <w:pPr>
        <w:pStyle w:val="paragraph"/>
        <w:spacing w:before="0" w:beforeAutospacing="0" w:after="0" w:afterAutospacing="0"/>
        <w:textAlignment w:val="baseline"/>
        <w:rPr>
          <w:rFonts w:ascii="Arial" w:hAnsi="Arial" w:cs="Arial"/>
          <w:sz w:val="22"/>
          <w:szCs w:val="22"/>
        </w:rPr>
      </w:pPr>
    </w:p>
    <w:p w14:paraId="78C16CA7" w14:textId="77777777" w:rsidR="00A51AB4" w:rsidRPr="00C15649" w:rsidRDefault="00A51AB4" w:rsidP="00A51AB4">
      <w:pPr>
        <w:pStyle w:val="paragraph"/>
        <w:spacing w:before="0" w:beforeAutospacing="0" w:after="0" w:afterAutospacing="0"/>
        <w:textAlignment w:val="baseline"/>
        <w:rPr>
          <w:rFonts w:ascii="Arial" w:hAnsi="Arial" w:cs="Arial"/>
          <w:sz w:val="22"/>
          <w:szCs w:val="22"/>
        </w:rPr>
      </w:pPr>
      <w:r w:rsidRPr="00C15649">
        <w:rPr>
          <w:rStyle w:val="normaltextrun"/>
          <w:rFonts w:ascii="Arial" w:hAnsi="Arial" w:cs="Arial"/>
          <w:b/>
          <w:bCs/>
          <w:sz w:val="22"/>
          <w:szCs w:val="22"/>
        </w:rPr>
        <w:t>Insurance and Safety</w:t>
      </w:r>
      <w:r w:rsidRPr="00C15649">
        <w:rPr>
          <w:rStyle w:val="eop"/>
          <w:rFonts w:ascii="Arial" w:hAnsi="Arial" w:cs="Arial"/>
          <w:sz w:val="22"/>
          <w:szCs w:val="22"/>
        </w:rPr>
        <w:t> </w:t>
      </w:r>
    </w:p>
    <w:p w14:paraId="2F7249C4" w14:textId="77777777" w:rsidR="00A51AB4" w:rsidRPr="00C15649" w:rsidRDefault="00A51AB4" w:rsidP="00A51AB4">
      <w:pPr>
        <w:pStyle w:val="paragraph"/>
        <w:spacing w:before="0" w:beforeAutospacing="0" w:after="0" w:afterAutospacing="0"/>
        <w:textAlignment w:val="baseline"/>
        <w:rPr>
          <w:rFonts w:ascii="Arial" w:hAnsi="Arial" w:cs="Arial"/>
          <w:sz w:val="22"/>
          <w:szCs w:val="22"/>
        </w:rPr>
      </w:pPr>
      <w:r w:rsidRPr="00C15649">
        <w:rPr>
          <w:rStyle w:val="eop"/>
          <w:rFonts w:ascii="Arial" w:hAnsi="Arial" w:cs="Arial"/>
          <w:sz w:val="22"/>
          <w:szCs w:val="22"/>
        </w:rPr>
        <w:t> </w:t>
      </w:r>
    </w:p>
    <w:p w14:paraId="4E84AADC" w14:textId="77777777" w:rsidR="00A51AB4" w:rsidRPr="00C15649" w:rsidRDefault="00A51AB4" w:rsidP="00A51AB4">
      <w:pPr>
        <w:pStyle w:val="paragraph"/>
        <w:spacing w:before="0" w:beforeAutospacing="0" w:after="0" w:afterAutospacing="0"/>
        <w:textAlignment w:val="baseline"/>
        <w:rPr>
          <w:rFonts w:ascii="Arial" w:hAnsi="Arial" w:cs="Arial"/>
          <w:sz w:val="22"/>
          <w:szCs w:val="22"/>
        </w:rPr>
      </w:pPr>
      <w:r w:rsidRPr="00C15649">
        <w:rPr>
          <w:rStyle w:val="normaltextrun"/>
          <w:rFonts w:ascii="Arial" w:hAnsi="Arial" w:cs="Arial"/>
          <w:sz w:val="22"/>
          <w:szCs w:val="22"/>
        </w:rPr>
        <w:t>Should your application be successful you will have to, where deemed necessary, demonstrate that appropriate levels of insurance are held for the project.  Any insurance held should include cover for any assets bought or rented as well as any events or activities being held.  Obtaining the appropriate insurance is the sole responsibility of the applicant.</w:t>
      </w:r>
      <w:r w:rsidRPr="00C15649">
        <w:rPr>
          <w:rStyle w:val="eop"/>
          <w:rFonts w:ascii="Arial" w:hAnsi="Arial" w:cs="Arial"/>
          <w:sz w:val="22"/>
          <w:szCs w:val="22"/>
        </w:rPr>
        <w:t> </w:t>
      </w:r>
    </w:p>
    <w:p w14:paraId="529B9EC6" w14:textId="77777777" w:rsidR="00A51AB4" w:rsidRPr="00C15649" w:rsidRDefault="00A51AB4" w:rsidP="00A51AB4">
      <w:pPr>
        <w:pStyle w:val="paragraph"/>
        <w:spacing w:before="0" w:beforeAutospacing="0" w:after="0" w:afterAutospacing="0"/>
        <w:textAlignment w:val="baseline"/>
        <w:rPr>
          <w:rFonts w:ascii="Arial" w:hAnsi="Arial" w:cs="Arial"/>
          <w:sz w:val="22"/>
          <w:szCs w:val="22"/>
        </w:rPr>
      </w:pPr>
      <w:r w:rsidRPr="00C15649">
        <w:rPr>
          <w:rStyle w:val="eop"/>
          <w:rFonts w:ascii="Arial" w:hAnsi="Arial" w:cs="Arial"/>
          <w:sz w:val="22"/>
          <w:szCs w:val="22"/>
        </w:rPr>
        <w:t> </w:t>
      </w:r>
    </w:p>
    <w:p w14:paraId="3726FE80" w14:textId="77777777" w:rsidR="00A51AB4" w:rsidRPr="00C15649" w:rsidRDefault="00A51AB4" w:rsidP="00A51AB4">
      <w:pPr>
        <w:pStyle w:val="paragraph"/>
        <w:spacing w:before="0" w:beforeAutospacing="0" w:after="0" w:afterAutospacing="0"/>
        <w:textAlignment w:val="baseline"/>
        <w:rPr>
          <w:rFonts w:ascii="Arial" w:hAnsi="Arial" w:cs="Arial"/>
          <w:sz w:val="22"/>
          <w:szCs w:val="22"/>
        </w:rPr>
      </w:pPr>
      <w:r w:rsidRPr="00C15649">
        <w:rPr>
          <w:rStyle w:val="normaltextrun"/>
          <w:rFonts w:ascii="Arial" w:hAnsi="Arial" w:cs="Arial"/>
          <w:sz w:val="22"/>
          <w:szCs w:val="22"/>
        </w:rPr>
        <w:t>In addition, we may request copies of completed risk assessments, to demonstrate that appropriate safety measures have been identified and will be taken.</w:t>
      </w:r>
      <w:r w:rsidRPr="00C15649">
        <w:rPr>
          <w:rStyle w:val="eop"/>
          <w:rFonts w:ascii="Arial" w:hAnsi="Arial" w:cs="Arial"/>
          <w:sz w:val="22"/>
          <w:szCs w:val="22"/>
        </w:rPr>
        <w:t> </w:t>
      </w:r>
    </w:p>
    <w:p w14:paraId="6DFE55E8" w14:textId="77777777" w:rsidR="00A51AB4" w:rsidRPr="00C15649" w:rsidRDefault="00A51AB4" w:rsidP="00A51AB4">
      <w:pPr>
        <w:pStyle w:val="paragraph"/>
        <w:spacing w:before="0" w:beforeAutospacing="0" w:after="0" w:afterAutospacing="0"/>
        <w:textAlignment w:val="baseline"/>
        <w:rPr>
          <w:rFonts w:ascii="Arial" w:hAnsi="Arial" w:cs="Arial"/>
          <w:sz w:val="22"/>
          <w:szCs w:val="22"/>
        </w:rPr>
      </w:pPr>
      <w:r w:rsidRPr="00C15649">
        <w:rPr>
          <w:rStyle w:val="eop"/>
          <w:rFonts w:ascii="Arial" w:hAnsi="Arial" w:cs="Arial"/>
          <w:sz w:val="22"/>
          <w:szCs w:val="22"/>
        </w:rPr>
        <w:t> </w:t>
      </w:r>
    </w:p>
    <w:p w14:paraId="3CE724B1" w14:textId="77777777" w:rsidR="00D875B4" w:rsidRPr="00C15649" w:rsidRDefault="00D875B4" w:rsidP="00D875B4">
      <w:pPr>
        <w:pStyle w:val="ListParagraph"/>
        <w:spacing w:after="0" w:line="240" w:lineRule="auto"/>
        <w:ind w:left="0"/>
        <w:jc w:val="both"/>
        <w:rPr>
          <w:rFonts w:ascii="Arial" w:hAnsi="Arial" w:cs="Arial"/>
          <w:b/>
        </w:rPr>
      </w:pPr>
      <w:r w:rsidRPr="00C15649">
        <w:rPr>
          <w:rFonts w:ascii="Arial" w:hAnsi="Arial" w:cs="Arial"/>
          <w:b/>
        </w:rPr>
        <w:t>Key contacts</w:t>
      </w:r>
    </w:p>
    <w:p w14:paraId="0A7777AA" w14:textId="77777777" w:rsidR="00D875B4" w:rsidRPr="00C15649" w:rsidRDefault="00D875B4" w:rsidP="00D875B4">
      <w:pPr>
        <w:pStyle w:val="ListParagraph"/>
        <w:spacing w:after="0" w:line="240" w:lineRule="auto"/>
        <w:ind w:left="0"/>
        <w:jc w:val="both"/>
        <w:rPr>
          <w:rFonts w:ascii="Arial" w:hAnsi="Arial" w:cs="Arial"/>
          <w:b/>
        </w:rPr>
      </w:pPr>
    </w:p>
    <w:p w14:paraId="243674AC" w14:textId="2CA7C344" w:rsidR="00D875B4" w:rsidRPr="00C15649" w:rsidRDefault="00D875B4" w:rsidP="00D875B4">
      <w:pPr>
        <w:pStyle w:val="ListParagraph"/>
        <w:spacing w:after="0" w:line="240" w:lineRule="auto"/>
        <w:ind w:left="0"/>
        <w:jc w:val="both"/>
        <w:rPr>
          <w:rFonts w:ascii="Arial" w:hAnsi="Arial" w:cs="Arial"/>
        </w:rPr>
      </w:pPr>
      <w:r w:rsidRPr="00C15649">
        <w:rPr>
          <w:rFonts w:ascii="Arial" w:hAnsi="Arial" w:cs="Arial"/>
        </w:rPr>
        <w:t xml:space="preserve">If you would like further information regarding making an </w:t>
      </w:r>
      <w:r w:rsidR="00A41234" w:rsidRPr="00C15649">
        <w:rPr>
          <w:rFonts w:ascii="Arial" w:hAnsi="Arial" w:cs="Arial"/>
        </w:rPr>
        <w:t>application,</w:t>
      </w:r>
      <w:r w:rsidRPr="00C15649">
        <w:rPr>
          <w:rFonts w:ascii="Arial" w:hAnsi="Arial" w:cs="Arial"/>
        </w:rPr>
        <w:t xml:space="preserve"> please contact:</w:t>
      </w:r>
    </w:p>
    <w:p w14:paraId="5826C200" w14:textId="77777777" w:rsidR="00D875B4" w:rsidRPr="00C15649" w:rsidRDefault="00D875B4" w:rsidP="00D875B4">
      <w:pPr>
        <w:pStyle w:val="ListParagraph"/>
        <w:spacing w:after="0" w:line="240" w:lineRule="auto"/>
        <w:ind w:left="0"/>
        <w:jc w:val="both"/>
        <w:rPr>
          <w:rFonts w:ascii="Arial" w:hAnsi="Arial" w:cs="Arial"/>
        </w:rPr>
      </w:pPr>
    </w:p>
    <w:p w14:paraId="61ED59D5" w14:textId="77777777" w:rsidR="00D875B4" w:rsidRPr="00C15649" w:rsidRDefault="00D875B4" w:rsidP="00D875B4">
      <w:pPr>
        <w:pStyle w:val="ListParagraph"/>
        <w:spacing w:after="0" w:line="240" w:lineRule="auto"/>
        <w:ind w:left="0"/>
        <w:jc w:val="both"/>
        <w:rPr>
          <w:rFonts w:ascii="Arial" w:hAnsi="Arial" w:cs="Arial"/>
        </w:rPr>
      </w:pPr>
      <w:r w:rsidRPr="00C15649">
        <w:rPr>
          <w:rFonts w:ascii="Arial" w:hAnsi="Arial" w:cs="Arial"/>
        </w:rPr>
        <w:t xml:space="preserve">Simeon Perry: </w:t>
      </w:r>
      <w:hyperlink r:id="rId15" w:history="1">
        <w:r w:rsidRPr="00C15649">
          <w:rPr>
            <w:rStyle w:val="Hyperlink"/>
            <w:rFonts w:ascii="Arial" w:hAnsi="Arial" w:cs="Arial"/>
          </w:rPr>
          <w:t>simeon.perry@efficincynorth.org</w:t>
        </w:r>
      </w:hyperlink>
      <w:r w:rsidRPr="00C15649">
        <w:rPr>
          <w:rFonts w:ascii="Arial" w:hAnsi="Arial" w:cs="Arial"/>
        </w:rPr>
        <w:t xml:space="preserve">  </w:t>
      </w:r>
      <w:proofErr w:type="spellStart"/>
      <w:r w:rsidRPr="00C15649">
        <w:rPr>
          <w:rFonts w:ascii="Arial" w:hAnsi="Arial" w:cs="Arial"/>
        </w:rPr>
        <w:t>tel</w:t>
      </w:r>
      <w:proofErr w:type="spellEnd"/>
      <w:r w:rsidRPr="00C15649">
        <w:rPr>
          <w:rFonts w:ascii="Arial" w:hAnsi="Arial" w:cs="Arial"/>
        </w:rPr>
        <w:t>: 07884589122</w:t>
      </w:r>
    </w:p>
    <w:p w14:paraId="72C3525B" w14:textId="267B32F0" w:rsidR="00D875B4" w:rsidRPr="00C15649" w:rsidRDefault="00D875B4">
      <w:pPr>
        <w:spacing w:after="0" w:line="240" w:lineRule="auto"/>
        <w:rPr>
          <w:rFonts w:ascii="Arial" w:hAnsi="Arial" w:cs="Arial"/>
          <w:b/>
          <w:bCs/>
        </w:rPr>
      </w:pPr>
      <w:r w:rsidRPr="00C15649">
        <w:rPr>
          <w:rFonts w:ascii="Arial" w:hAnsi="Arial" w:cs="Arial"/>
          <w:b/>
          <w:bCs/>
        </w:rPr>
        <w:br w:type="page"/>
      </w:r>
    </w:p>
    <w:p w14:paraId="5F5DE705" w14:textId="77777777" w:rsidR="00D5578E" w:rsidRPr="00C15649" w:rsidRDefault="00D5578E" w:rsidP="00300538">
      <w:pPr>
        <w:spacing w:after="0" w:line="240" w:lineRule="auto"/>
        <w:rPr>
          <w:rFonts w:ascii="Arial" w:hAnsi="Arial" w:cs="Arial"/>
          <w:b/>
          <w:bCs/>
        </w:rPr>
      </w:pPr>
    </w:p>
    <w:p w14:paraId="6F18179E" w14:textId="2D997251" w:rsidR="00300538" w:rsidRPr="00C15649" w:rsidRDefault="00300538" w:rsidP="00300538">
      <w:pPr>
        <w:spacing w:after="0" w:line="240" w:lineRule="auto"/>
        <w:rPr>
          <w:rFonts w:ascii="Arial" w:hAnsi="Arial" w:cs="Arial"/>
          <w:b/>
          <w:bCs/>
        </w:rPr>
      </w:pPr>
      <w:r w:rsidRPr="00C15649">
        <w:rPr>
          <w:rFonts w:ascii="Arial" w:hAnsi="Arial" w:cs="Arial"/>
          <w:b/>
          <w:bCs/>
        </w:rPr>
        <w:t>Quick Reference Guide</w:t>
      </w:r>
    </w:p>
    <w:p w14:paraId="0A4F0010" w14:textId="77777777" w:rsidR="00300538" w:rsidRPr="00C15649" w:rsidRDefault="00300538" w:rsidP="00300538">
      <w:pPr>
        <w:spacing w:after="0" w:line="240" w:lineRule="auto"/>
        <w:rPr>
          <w:rFonts w:ascii="Arial" w:hAnsi="Arial" w:cs="Arial"/>
        </w:rPr>
      </w:pPr>
    </w:p>
    <w:p w14:paraId="13C21C70" w14:textId="77777777" w:rsidR="00300538" w:rsidRPr="00C15649" w:rsidRDefault="00300538" w:rsidP="00300538">
      <w:pPr>
        <w:spacing w:after="0"/>
        <w:jc w:val="center"/>
        <w:rPr>
          <w:rFonts w:ascii="Arial" w:hAnsi="Arial" w:cs="Arial"/>
          <w:b/>
        </w:rPr>
      </w:pPr>
      <w:bookmarkStart w:id="1" w:name="b"/>
      <w:bookmarkEnd w:id="1"/>
      <w:r w:rsidRPr="00C15649">
        <w:rPr>
          <w:rFonts w:ascii="Arial" w:hAnsi="Arial" w:cs="Arial"/>
          <w:b/>
        </w:rPr>
        <w:t>Read the guidance notes</w:t>
      </w:r>
    </w:p>
    <w:p w14:paraId="18C9B820" w14:textId="77777777" w:rsidR="00300538" w:rsidRPr="00C15649" w:rsidRDefault="00300538" w:rsidP="00300538">
      <w:pPr>
        <w:numPr>
          <w:ilvl w:val="0"/>
          <w:numId w:val="20"/>
        </w:numPr>
        <w:tabs>
          <w:tab w:val="clear" w:pos="720"/>
        </w:tabs>
        <w:spacing w:after="0" w:line="240" w:lineRule="auto"/>
        <w:ind w:left="360"/>
        <w:jc w:val="both"/>
        <w:rPr>
          <w:rFonts w:ascii="Arial" w:hAnsi="Arial" w:cs="Arial"/>
        </w:rPr>
      </w:pPr>
      <w:r w:rsidRPr="00C15649">
        <w:rPr>
          <w:rFonts w:ascii="Arial" w:hAnsi="Arial" w:cs="Arial"/>
        </w:rPr>
        <w:t xml:space="preserve">The guidance notes below will enable you to understand how to enter the competition to win one of the four prizes available and will help you complete the application </w:t>
      </w:r>
      <w:proofErr w:type="gramStart"/>
      <w:r w:rsidRPr="00C15649">
        <w:rPr>
          <w:rFonts w:ascii="Arial" w:hAnsi="Arial" w:cs="Arial"/>
        </w:rPr>
        <w:t>form;</w:t>
      </w:r>
      <w:proofErr w:type="gramEnd"/>
    </w:p>
    <w:p w14:paraId="0DA96963" w14:textId="77777777" w:rsidR="00300538" w:rsidRPr="00C15649" w:rsidRDefault="00300538" w:rsidP="00300538">
      <w:pPr>
        <w:spacing w:after="0" w:line="240" w:lineRule="auto"/>
        <w:jc w:val="both"/>
        <w:rPr>
          <w:rFonts w:ascii="Arial" w:hAnsi="Arial" w:cs="Arial"/>
          <w:b/>
        </w:rPr>
      </w:pPr>
    </w:p>
    <w:p w14:paraId="373CB290" w14:textId="77777777" w:rsidR="00300538" w:rsidRPr="00C15649" w:rsidRDefault="00300538" w:rsidP="00300538">
      <w:pPr>
        <w:spacing w:after="0"/>
        <w:jc w:val="center"/>
        <w:rPr>
          <w:rFonts w:ascii="Arial" w:hAnsi="Arial" w:cs="Arial"/>
          <w:b/>
        </w:rPr>
      </w:pPr>
      <w:r w:rsidRPr="00C15649">
        <w:rPr>
          <w:rFonts w:ascii="Arial" w:hAnsi="Arial" w:cs="Arial"/>
          <w:b/>
        </w:rPr>
        <w:t>Complete your application form</w:t>
      </w:r>
    </w:p>
    <w:p w14:paraId="2E9B0F9C" w14:textId="77777777" w:rsidR="00300538" w:rsidRPr="00C15649" w:rsidRDefault="00300538" w:rsidP="00300538">
      <w:pPr>
        <w:numPr>
          <w:ilvl w:val="0"/>
          <w:numId w:val="20"/>
        </w:numPr>
        <w:tabs>
          <w:tab w:val="clear" w:pos="720"/>
        </w:tabs>
        <w:spacing w:after="0" w:line="240" w:lineRule="auto"/>
        <w:ind w:left="360"/>
        <w:jc w:val="both"/>
        <w:rPr>
          <w:rFonts w:ascii="Arial" w:hAnsi="Arial" w:cs="Arial"/>
        </w:rPr>
      </w:pPr>
      <w:r w:rsidRPr="00C15649">
        <w:rPr>
          <w:rFonts w:ascii="Arial" w:hAnsi="Arial" w:cs="Arial"/>
        </w:rPr>
        <w:t>Go to (</w:t>
      </w:r>
      <w:r w:rsidRPr="00C15649">
        <w:rPr>
          <w:rFonts w:ascii="Arial" w:hAnsi="Arial" w:cs="Arial"/>
          <w:color w:val="FF0000"/>
        </w:rPr>
        <w:t>insert the link)</w:t>
      </w:r>
      <w:r w:rsidRPr="00C15649">
        <w:rPr>
          <w:rStyle w:val="Hyperlink"/>
          <w:rFonts w:ascii="Arial" w:hAnsi="Arial" w:cs="Arial"/>
          <w:color w:val="FF0000"/>
          <w:u w:val="none"/>
        </w:rPr>
        <w:t xml:space="preserve"> </w:t>
      </w:r>
      <w:r w:rsidRPr="00C15649">
        <w:rPr>
          <w:rStyle w:val="Hyperlink"/>
          <w:rFonts w:ascii="Arial" w:hAnsi="Arial" w:cs="Arial"/>
          <w:color w:val="auto"/>
          <w:u w:val="none"/>
        </w:rPr>
        <w:t xml:space="preserve">and follow the </w:t>
      </w:r>
      <w:proofErr w:type="gramStart"/>
      <w:r w:rsidRPr="00C15649">
        <w:rPr>
          <w:rStyle w:val="Hyperlink"/>
          <w:rFonts w:ascii="Arial" w:hAnsi="Arial" w:cs="Arial"/>
          <w:color w:val="auto"/>
          <w:u w:val="none"/>
        </w:rPr>
        <w:t>instructions</w:t>
      </w:r>
      <w:r w:rsidRPr="00C15649">
        <w:rPr>
          <w:rFonts w:ascii="Arial" w:hAnsi="Arial" w:cs="Arial"/>
        </w:rPr>
        <w:t>;</w:t>
      </w:r>
      <w:proofErr w:type="gramEnd"/>
    </w:p>
    <w:p w14:paraId="0DB2B096" w14:textId="77777777" w:rsidR="00300538" w:rsidRPr="00C15649" w:rsidRDefault="00300538" w:rsidP="00300538">
      <w:pPr>
        <w:numPr>
          <w:ilvl w:val="0"/>
          <w:numId w:val="20"/>
        </w:numPr>
        <w:tabs>
          <w:tab w:val="clear" w:pos="720"/>
        </w:tabs>
        <w:spacing w:after="0" w:line="240" w:lineRule="auto"/>
        <w:ind w:left="360"/>
        <w:jc w:val="both"/>
        <w:rPr>
          <w:rFonts w:ascii="Arial" w:hAnsi="Arial" w:cs="Arial"/>
        </w:rPr>
      </w:pPr>
      <w:r w:rsidRPr="00C15649">
        <w:rPr>
          <w:rFonts w:ascii="Arial" w:hAnsi="Arial" w:cs="Arial"/>
        </w:rPr>
        <w:t xml:space="preserve">Download the guidance notes and complete application </w:t>
      </w:r>
      <w:proofErr w:type="gramStart"/>
      <w:r w:rsidRPr="00C15649">
        <w:rPr>
          <w:rFonts w:ascii="Arial" w:hAnsi="Arial" w:cs="Arial"/>
        </w:rPr>
        <w:t>form;</w:t>
      </w:r>
      <w:proofErr w:type="gramEnd"/>
    </w:p>
    <w:p w14:paraId="1B2D26F6" w14:textId="77777777" w:rsidR="00300538" w:rsidRPr="00C15649" w:rsidRDefault="00300538" w:rsidP="00300538">
      <w:pPr>
        <w:numPr>
          <w:ilvl w:val="0"/>
          <w:numId w:val="20"/>
        </w:numPr>
        <w:tabs>
          <w:tab w:val="clear" w:pos="720"/>
        </w:tabs>
        <w:spacing w:after="0" w:line="240" w:lineRule="auto"/>
        <w:ind w:left="360"/>
        <w:jc w:val="both"/>
        <w:rPr>
          <w:rFonts w:ascii="Arial" w:hAnsi="Arial" w:cs="Arial"/>
        </w:rPr>
      </w:pPr>
      <w:r w:rsidRPr="00C15649">
        <w:rPr>
          <w:rFonts w:ascii="Arial" w:hAnsi="Arial" w:cs="Arial"/>
        </w:rPr>
        <w:t xml:space="preserve">Submit your application form on the website by uploading it, along with supporting </w:t>
      </w:r>
      <w:proofErr w:type="gramStart"/>
      <w:r w:rsidRPr="00C15649">
        <w:rPr>
          <w:rFonts w:ascii="Arial" w:hAnsi="Arial" w:cs="Arial"/>
        </w:rPr>
        <w:t>documents;</w:t>
      </w:r>
      <w:proofErr w:type="gramEnd"/>
    </w:p>
    <w:p w14:paraId="2E3C753F" w14:textId="77777777" w:rsidR="00300538" w:rsidRPr="00C15649" w:rsidRDefault="00300538" w:rsidP="00300538">
      <w:pPr>
        <w:jc w:val="both"/>
        <w:rPr>
          <w:rFonts w:ascii="Arial" w:hAnsi="Arial" w:cs="Arial"/>
          <w:b/>
        </w:rPr>
      </w:pPr>
    </w:p>
    <w:p w14:paraId="606ACF78" w14:textId="77777777" w:rsidR="00300538" w:rsidRPr="00C15649" w:rsidRDefault="00300538" w:rsidP="00300538">
      <w:pPr>
        <w:spacing w:after="0" w:line="240" w:lineRule="auto"/>
        <w:jc w:val="center"/>
        <w:rPr>
          <w:rFonts w:ascii="Arial" w:hAnsi="Arial" w:cs="Arial"/>
          <w:b/>
        </w:rPr>
      </w:pPr>
      <w:r w:rsidRPr="00C15649">
        <w:rPr>
          <w:rFonts w:ascii="Arial" w:hAnsi="Arial" w:cs="Arial"/>
          <w:b/>
        </w:rPr>
        <w:t>We assess your application</w:t>
      </w:r>
    </w:p>
    <w:p w14:paraId="7CA629C6" w14:textId="77777777" w:rsidR="00300538" w:rsidRPr="00C15649" w:rsidRDefault="00300538" w:rsidP="00300538">
      <w:pPr>
        <w:numPr>
          <w:ilvl w:val="0"/>
          <w:numId w:val="20"/>
        </w:numPr>
        <w:tabs>
          <w:tab w:val="clear" w:pos="720"/>
        </w:tabs>
        <w:spacing w:after="0" w:line="240" w:lineRule="auto"/>
        <w:ind w:left="360"/>
        <w:jc w:val="both"/>
        <w:rPr>
          <w:rFonts w:ascii="Arial" w:hAnsi="Arial" w:cs="Arial"/>
        </w:rPr>
      </w:pPr>
      <w:r w:rsidRPr="00C15649">
        <w:rPr>
          <w:rFonts w:ascii="Arial" w:hAnsi="Arial" w:cs="Arial"/>
        </w:rPr>
        <w:t xml:space="preserve">The </w:t>
      </w:r>
      <w:r w:rsidRPr="00C15649">
        <w:rPr>
          <w:rFonts w:ascii="Arial" w:hAnsi="Arial" w:cs="Arial"/>
          <w:color w:val="FF0000"/>
        </w:rPr>
        <w:t>EN:Able Community Investment Fun</w:t>
      </w:r>
      <w:r w:rsidRPr="00C15649">
        <w:rPr>
          <w:rFonts w:ascii="Arial" w:hAnsi="Arial" w:cs="Arial"/>
        </w:rPr>
        <w:t xml:space="preserve">d Panel will meet after the deadline for the submission of applications to assess </w:t>
      </w:r>
      <w:proofErr w:type="gramStart"/>
      <w:r w:rsidRPr="00C15649">
        <w:rPr>
          <w:rFonts w:ascii="Arial" w:hAnsi="Arial" w:cs="Arial"/>
        </w:rPr>
        <w:t>applications;</w:t>
      </w:r>
      <w:proofErr w:type="gramEnd"/>
    </w:p>
    <w:p w14:paraId="0D9D8273" w14:textId="7E78A274" w:rsidR="00300538" w:rsidRPr="00C15649" w:rsidRDefault="00300538" w:rsidP="00300538">
      <w:pPr>
        <w:numPr>
          <w:ilvl w:val="0"/>
          <w:numId w:val="20"/>
        </w:numPr>
        <w:tabs>
          <w:tab w:val="clear" w:pos="720"/>
        </w:tabs>
        <w:spacing w:after="0" w:line="240" w:lineRule="auto"/>
        <w:ind w:left="360"/>
        <w:jc w:val="both"/>
        <w:rPr>
          <w:rFonts w:ascii="Arial" w:hAnsi="Arial" w:cs="Arial"/>
        </w:rPr>
      </w:pPr>
      <w:r w:rsidRPr="00C15649">
        <w:rPr>
          <w:rFonts w:ascii="Arial" w:hAnsi="Arial" w:cs="Arial"/>
        </w:rPr>
        <w:t xml:space="preserve">Each panel member scores question 4a and b out of </w:t>
      </w:r>
      <w:r w:rsidR="00D5578E" w:rsidRPr="00C15649">
        <w:rPr>
          <w:rFonts w:ascii="Arial" w:hAnsi="Arial" w:cs="Arial"/>
        </w:rPr>
        <w:t>25.</w:t>
      </w:r>
    </w:p>
    <w:p w14:paraId="6EA23072" w14:textId="77777777" w:rsidR="00300538" w:rsidRPr="00C15649" w:rsidRDefault="00300538" w:rsidP="00300538">
      <w:pPr>
        <w:jc w:val="both"/>
        <w:rPr>
          <w:rFonts w:ascii="Arial" w:hAnsi="Arial" w:cs="Arial"/>
          <w:b/>
        </w:rPr>
      </w:pPr>
    </w:p>
    <w:p w14:paraId="5F2967DE" w14:textId="77777777" w:rsidR="00300538" w:rsidRPr="00C15649" w:rsidRDefault="00300538" w:rsidP="00300538">
      <w:pPr>
        <w:spacing w:after="0"/>
        <w:jc w:val="center"/>
        <w:rPr>
          <w:rFonts w:ascii="Arial" w:hAnsi="Arial" w:cs="Arial"/>
          <w:b/>
        </w:rPr>
      </w:pPr>
      <w:r w:rsidRPr="00C15649">
        <w:rPr>
          <w:rFonts w:ascii="Arial" w:hAnsi="Arial" w:cs="Arial"/>
          <w:b/>
        </w:rPr>
        <w:t>We inform you of our decision</w:t>
      </w:r>
    </w:p>
    <w:p w14:paraId="5282A390" w14:textId="77777777" w:rsidR="00300538" w:rsidRPr="00C15649" w:rsidRDefault="00300538" w:rsidP="00300538">
      <w:pPr>
        <w:numPr>
          <w:ilvl w:val="0"/>
          <w:numId w:val="20"/>
        </w:numPr>
        <w:tabs>
          <w:tab w:val="clear" w:pos="720"/>
        </w:tabs>
        <w:spacing w:after="0" w:line="240" w:lineRule="auto"/>
        <w:ind w:left="360"/>
        <w:jc w:val="both"/>
        <w:rPr>
          <w:rFonts w:ascii="Arial" w:hAnsi="Arial" w:cs="Arial"/>
        </w:rPr>
      </w:pPr>
      <w:r w:rsidRPr="00C15649">
        <w:rPr>
          <w:rFonts w:ascii="Arial" w:hAnsi="Arial" w:cs="Arial"/>
        </w:rPr>
        <w:t xml:space="preserve">All applicants will receive notification within the period </w:t>
      </w:r>
      <w:proofErr w:type="gramStart"/>
      <w:r w:rsidRPr="00C15649">
        <w:rPr>
          <w:rFonts w:ascii="Arial" w:hAnsi="Arial" w:cs="Arial"/>
        </w:rPr>
        <w:t>shown;</w:t>
      </w:r>
      <w:proofErr w:type="gramEnd"/>
    </w:p>
    <w:p w14:paraId="78C9A513" w14:textId="71AD76C9" w:rsidR="00300538" w:rsidRPr="00C15649" w:rsidRDefault="00300538" w:rsidP="00300538">
      <w:pPr>
        <w:numPr>
          <w:ilvl w:val="0"/>
          <w:numId w:val="20"/>
        </w:numPr>
        <w:tabs>
          <w:tab w:val="clear" w:pos="720"/>
        </w:tabs>
        <w:spacing w:after="0" w:line="240" w:lineRule="auto"/>
        <w:ind w:left="360"/>
        <w:jc w:val="both"/>
        <w:rPr>
          <w:rFonts w:ascii="Arial" w:hAnsi="Arial" w:cs="Arial"/>
        </w:rPr>
      </w:pPr>
      <w:r w:rsidRPr="00C15649">
        <w:rPr>
          <w:rFonts w:ascii="Arial" w:hAnsi="Arial" w:cs="Arial"/>
        </w:rPr>
        <w:t xml:space="preserve">If you are one of the prize winners, you will have </w:t>
      </w:r>
      <w:r w:rsidR="00D5578E" w:rsidRPr="00C15649">
        <w:rPr>
          <w:rFonts w:ascii="Arial" w:hAnsi="Arial" w:cs="Arial"/>
        </w:rPr>
        <w:t>20</w:t>
      </w:r>
      <w:r w:rsidRPr="00C15649">
        <w:rPr>
          <w:rFonts w:ascii="Arial" w:hAnsi="Arial" w:cs="Arial"/>
        </w:rPr>
        <w:t xml:space="preserve"> working days from the date of our confirmation letter to accept our terms and conditions and to provide any supporting </w:t>
      </w:r>
      <w:proofErr w:type="gramStart"/>
      <w:r w:rsidRPr="00C15649">
        <w:rPr>
          <w:rFonts w:ascii="Arial" w:hAnsi="Arial" w:cs="Arial"/>
        </w:rPr>
        <w:t>information;</w:t>
      </w:r>
      <w:proofErr w:type="gramEnd"/>
    </w:p>
    <w:p w14:paraId="7DD5F19B" w14:textId="77777777" w:rsidR="00300538" w:rsidRPr="00C15649" w:rsidRDefault="00300538" w:rsidP="00910888">
      <w:pPr>
        <w:spacing w:after="0" w:line="240" w:lineRule="auto"/>
        <w:jc w:val="both"/>
        <w:rPr>
          <w:rFonts w:ascii="Arial" w:hAnsi="Arial" w:cs="Arial"/>
        </w:rPr>
      </w:pPr>
    </w:p>
    <w:p w14:paraId="4A44EE30" w14:textId="19009F57" w:rsidR="00564688" w:rsidRPr="00C15649" w:rsidRDefault="00300538" w:rsidP="00FD4590">
      <w:pPr>
        <w:spacing w:after="0"/>
        <w:jc w:val="center"/>
        <w:rPr>
          <w:rFonts w:ascii="Arial" w:hAnsi="Arial" w:cs="Arial"/>
          <w:b/>
        </w:rPr>
      </w:pPr>
      <w:r w:rsidRPr="00C15649">
        <w:rPr>
          <w:rFonts w:ascii="Arial" w:hAnsi="Arial" w:cs="Arial"/>
          <w:b/>
        </w:rPr>
        <w:t>S</w:t>
      </w:r>
      <w:r w:rsidR="00564688" w:rsidRPr="00C15649">
        <w:rPr>
          <w:rFonts w:ascii="Arial" w:hAnsi="Arial" w:cs="Arial"/>
          <w:b/>
        </w:rPr>
        <w:t>tart your project</w:t>
      </w:r>
    </w:p>
    <w:p w14:paraId="51728878" w14:textId="2BE24177" w:rsidR="00564688" w:rsidRPr="00C15649" w:rsidRDefault="00564688" w:rsidP="00FD4590">
      <w:pPr>
        <w:numPr>
          <w:ilvl w:val="0"/>
          <w:numId w:val="20"/>
        </w:numPr>
        <w:tabs>
          <w:tab w:val="clear" w:pos="720"/>
        </w:tabs>
        <w:spacing w:after="0" w:line="240" w:lineRule="auto"/>
        <w:ind w:left="360"/>
        <w:jc w:val="both"/>
        <w:rPr>
          <w:rFonts w:ascii="Arial" w:hAnsi="Arial" w:cs="Arial"/>
        </w:rPr>
      </w:pPr>
      <w:r w:rsidRPr="00C15649">
        <w:rPr>
          <w:rFonts w:ascii="Arial" w:hAnsi="Arial" w:cs="Arial"/>
        </w:rPr>
        <w:t xml:space="preserve">You can start your project once you receive our letter confirming </w:t>
      </w:r>
      <w:r w:rsidR="00993496" w:rsidRPr="00C15649">
        <w:rPr>
          <w:rFonts w:ascii="Arial" w:hAnsi="Arial" w:cs="Arial"/>
        </w:rPr>
        <w:t>your org</w:t>
      </w:r>
      <w:r w:rsidR="00153E79" w:rsidRPr="00C15649">
        <w:rPr>
          <w:rFonts w:ascii="Arial" w:hAnsi="Arial" w:cs="Arial"/>
        </w:rPr>
        <w:t>a</w:t>
      </w:r>
      <w:r w:rsidR="00993496" w:rsidRPr="00C15649">
        <w:rPr>
          <w:rFonts w:ascii="Arial" w:hAnsi="Arial" w:cs="Arial"/>
        </w:rPr>
        <w:t xml:space="preserve">nisation has won one of the four </w:t>
      </w:r>
      <w:proofErr w:type="gramStart"/>
      <w:r w:rsidR="00993496" w:rsidRPr="00C15649">
        <w:rPr>
          <w:rFonts w:ascii="Arial" w:hAnsi="Arial" w:cs="Arial"/>
        </w:rPr>
        <w:t>prizes</w:t>
      </w:r>
      <w:r w:rsidRPr="00C15649">
        <w:rPr>
          <w:rFonts w:ascii="Arial" w:hAnsi="Arial" w:cs="Arial"/>
        </w:rPr>
        <w:t>;</w:t>
      </w:r>
      <w:proofErr w:type="gramEnd"/>
    </w:p>
    <w:p w14:paraId="31EA53B0" w14:textId="24667783" w:rsidR="00564688" w:rsidRPr="00C15649" w:rsidRDefault="00564688" w:rsidP="00564688">
      <w:pPr>
        <w:numPr>
          <w:ilvl w:val="0"/>
          <w:numId w:val="20"/>
        </w:numPr>
        <w:tabs>
          <w:tab w:val="clear" w:pos="720"/>
        </w:tabs>
        <w:spacing w:after="0" w:line="240" w:lineRule="auto"/>
        <w:ind w:left="360"/>
        <w:jc w:val="both"/>
        <w:rPr>
          <w:rFonts w:ascii="Arial" w:hAnsi="Arial" w:cs="Arial"/>
        </w:rPr>
      </w:pPr>
      <w:r w:rsidRPr="00C15649">
        <w:rPr>
          <w:rFonts w:ascii="Arial" w:hAnsi="Arial" w:cs="Arial"/>
        </w:rPr>
        <w:t xml:space="preserve">Your project must be started within </w:t>
      </w:r>
      <w:r w:rsidR="00993496" w:rsidRPr="00C15649">
        <w:rPr>
          <w:rFonts w:ascii="Arial" w:hAnsi="Arial" w:cs="Arial"/>
        </w:rPr>
        <w:t>three</w:t>
      </w:r>
      <w:r w:rsidRPr="00C15649">
        <w:rPr>
          <w:rFonts w:ascii="Arial" w:hAnsi="Arial" w:cs="Arial"/>
        </w:rPr>
        <w:t xml:space="preserve"> months of </w:t>
      </w:r>
      <w:r w:rsidR="00993496" w:rsidRPr="00C15649">
        <w:rPr>
          <w:rFonts w:ascii="Arial" w:hAnsi="Arial" w:cs="Arial"/>
        </w:rPr>
        <w:t>receiving the prize money</w:t>
      </w:r>
      <w:r w:rsidRPr="00C15649">
        <w:rPr>
          <w:rFonts w:ascii="Arial" w:hAnsi="Arial" w:cs="Arial"/>
        </w:rPr>
        <w:t xml:space="preserve"> unless you gain approval to delay </w:t>
      </w:r>
      <w:proofErr w:type="gramStart"/>
      <w:r w:rsidRPr="00C15649">
        <w:rPr>
          <w:rFonts w:ascii="Arial" w:hAnsi="Arial" w:cs="Arial"/>
        </w:rPr>
        <w:t>this;</w:t>
      </w:r>
      <w:proofErr w:type="gramEnd"/>
    </w:p>
    <w:p w14:paraId="05995697" w14:textId="77777777" w:rsidR="00564688" w:rsidRPr="00C15649" w:rsidRDefault="00564688" w:rsidP="00564688">
      <w:pPr>
        <w:jc w:val="both"/>
        <w:rPr>
          <w:rFonts w:ascii="Arial" w:hAnsi="Arial" w:cs="Arial"/>
          <w:b/>
        </w:rPr>
      </w:pPr>
    </w:p>
    <w:p w14:paraId="669B958D" w14:textId="77777777" w:rsidR="00564688" w:rsidRPr="00C15649" w:rsidRDefault="00564688" w:rsidP="00FD4590">
      <w:pPr>
        <w:spacing w:after="0"/>
        <w:jc w:val="center"/>
        <w:rPr>
          <w:rFonts w:ascii="Arial" w:hAnsi="Arial" w:cs="Arial"/>
          <w:b/>
        </w:rPr>
      </w:pPr>
      <w:r w:rsidRPr="00C15649">
        <w:rPr>
          <w:rFonts w:ascii="Arial" w:hAnsi="Arial" w:cs="Arial"/>
          <w:b/>
        </w:rPr>
        <w:t>Finishing your project</w:t>
      </w:r>
    </w:p>
    <w:p w14:paraId="47615330" w14:textId="77777777" w:rsidR="00993496" w:rsidRPr="00C15649" w:rsidRDefault="00564688" w:rsidP="00FD4590">
      <w:pPr>
        <w:numPr>
          <w:ilvl w:val="0"/>
          <w:numId w:val="20"/>
        </w:numPr>
        <w:tabs>
          <w:tab w:val="clear" w:pos="720"/>
        </w:tabs>
        <w:spacing w:after="0" w:line="240" w:lineRule="auto"/>
        <w:ind w:left="360"/>
        <w:jc w:val="both"/>
        <w:rPr>
          <w:rFonts w:ascii="Arial" w:hAnsi="Arial" w:cs="Arial"/>
        </w:rPr>
      </w:pPr>
      <w:r w:rsidRPr="00C15649">
        <w:rPr>
          <w:rFonts w:ascii="Arial" w:hAnsi="Arial" w:cs="Arial"/>
        </w:rPr>
        <w:t xml:space="preserve">You must complete your project within twelve months of </w:t>
      </w:r>
      <w:r w:rsidR="00993496" w:rsidRPr="00C15649">
        <w:rPr>
          <w:rFonts w:ascii="Arial" w:hAnsi="Arial" w:cs="Arial"/>
        </w:rPr>
        <w:t>receiving the prize monies.</w:t>
      </w:r>
    </w:p>
    <w:p w14:paraId="67E3B378" w14:textId="77777777" w:rsidR="00CB27FB" w:rsidRPr="00C15649" w:rsidRDefault="00564688" w:rsidP="006745AC">
      <w:pPr>
        <w:numPr>
          <w:ilvl w:val="0"/>
          <w:numId w:val="20"/>
        </w:numPr>
        <w:tabs>
          <w:tab w:val="clear" w:pos="720"/>
        </w:tabs>
        <w:spacing w:after="0" w:line="240" w:lineRule="auto"/>
        <w:ind w:left="360"/>
        <w:jc w:val="both"/>
        <w:rPr>
          <w:rFonts w:ascii="Arial" w:hAnsi="Arial" w:cs="Arial"/>
        </w:rPr>
      </w:pPr>
      <w:r w:rsidRPr="00C15649">
        <w:rPr>
          <w:rFonts w:ascii="Arial" w:hAnsi="Arial" w:cs="Arial"/>
        </w:rPr>
        <w:t xml:space="preserve">You will be asked to </w:t>
      </w:r>
      <w:r w:rsidR="00993496" w:rsidRPr="00C15649">
        <w:rPr>
          <w:rFonts w:ascii="Arial" w:hAnsi="Arial" w:cs="Arial"/>
        </w:rPr>
        <w:t xml:space="preserve">provide a case study </w:t>
      </w:r>
      <w:r w:rsidR="00CB27FB" w:rsidRPr="00C15649">
        <w:rPr>
          <w:rFonts w:ascii="Arial" w:hAnsi="Arial" w:cs="Arial"/>
        </w:rPr>
        <w:t>demonstrating the outcome and impact of the project.</w:t>
      </w:r>
    </w:p>
    <w:p w14:paraId="79C532FD" w14:textId="4BCDC470" w:rsidR="00564688" w:rsidRPr="00C15649" w:rsidRDefault="00564688" w:rsidP="00CB27FB">
      <w:pPr>
        <w:spacing w:after="0" w:line="240" w:lineRule="auto"/>
        <w:ind w:left="360"/>
        <w:jc w:val="both"/>
        <w:rPr>
          <w:rFonts w:ascii="Arial" w:hAnsi="Arial" w:cs="Arial"/>
        </w:rPr>
      </w:pPr>
    </w:p>
    <w:p w14:paraId="23B38490" w14:textId="6E5D2032" w:rsidR="00E67A9B" w:rsidRPr="00C15649" w:rsidRDefault="00564688" w:rsidP="00153E79">
      <w:pPr>
        <w:spacing w:line="240" w:lineRule="auto"/>
        <w:ind w:left="-880"/>
        <w:jc w:val="center"/>
        <w:rPr>
          <w:rFonts w:ascii="Arial" w:hAnsi="Arial" w:cs="Arial"/>
          <w:b/>
        </w:rPr>
      </w:pPr>
      <w:r w:rsidRPr="00C15649">
        <w:rPr>
          <w:rFonts w:ascii="Arial" w:hAnsi="Arial" w:cs="Arial"/>
          <w:b/>
        </w:rPr>
        <w:t>I</w:t>
      </w:r>
      <w:r w:rsidR="00E67A9B" w:rsidRPr="00C15649">
        <w:rPr>
          <w:rFonts w:ascii="Arial" w:hAnsi="Arial" w:cs="Arial"/>
          <w:b/>
        </w:rPr>
        <w:t>mportant Dates</w:t>
      </w:r>
      <w:r w:rsidR="00153E79" w:rsidRPr="00C15649">
        <w:rPr>
          <w:rFonts w:ascii="Arial" w:hAnsi="Arial" w:cs="Arial"/>
          <w:b/>
        </w:rPr>
        <w:t>*</w:t>
      </w:r>
    </w:p>
    <w:p w14:paraId="38F15078" w14:textId="77777777" w:rsidR="00E67A9B" w:rsidRPr="00C15649" w:rsidRDefault="00E67A9B" w:rsidP="00153E79">
      <w:pPr>
        <w:spacing w:after="0" w:line="240" w:lineRule="auto"/>
        <w:rPr>
          <w:rFonts w:ascii="Arial" w:hAnsi="Arial" w:cs="Arial"/>
        </w:rPr>
      </w:pPr>
    </w:p>
    <w:tbl>
      <w:tblPr>
        <w:tblW w:w="6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2551"/>
      </w:tblGrid>
      <w:tr w:rsidR="00A62076" w:rsidRPr="00C15649" w14:paraId="6CB35EEA" w14:textId="77777777" w:rsidTr="00CB27FB">
        <w:trPr>
          <w:trHeight w:val="268"/>
          <w:jc w:val="center"/>
        </w:trPr>
        <w:tc>
          <w:tcPr>
            <w:tcW w:w="3794" w:type="dxa"/>
            <w:vAlign w:val="center"/>
          </w:tcPr>
          <w:p w14:paraId="14ADF91D" w14:textId="274484AF" w:rsidR="00A62076" w:rsidRPr="00C15649" w:rsidRDefault="00AE4BF9" w:rsidP="00153E79">
            <w:pPr>
              <w:spacing w:after="0" w:line="240" w:lineRule="auto"/>
              <w:rPr>
                <w:rFonts w:ascii="Arial" w:hAnsi="Arial" w:cs="Arial"/>
              </w:rPr>
            </w:pPr>
            <w:r w:rsidRPr="00C15649">
              <w:rPr>
                <w:rFonts w:ascii="Arial" w:hAnsi="Arial" w:cs="Arial"/>
              </w:rPr>
              <w:t xml:space="preserve">Applications open </w:t>
            </w:r>
          </w:p>
        </w:tc>
        <w:tc>
          <w:tcPr>
            <w:tcW w:w="2551" w:type="dxa"/>
            <w:vAlign w:val="center"/>
          </w:tcPr>
          <w:p w14:paraId="713A82A8" w14:textId="3BC0D3E6" w:rsidR="00A62076" w:rsidRPr="00C15649" w:rsidRDefault="00AE4BF9" w:rsidP="00153E79">
            <w:pPr>
              <w:spacing w:after="0" w:line="240" w:lineRule="auto"/>
              <w:jc w:val="center"/>
              <w:rPr>
                <w:rFonts w:ascii="Arial" w:hAnsi="Arial" w:cs="Arial"/>
              </w:rPr>
            </w:pPr>
            <w:r w:rsidRPr="00C15649">
              <w:rPr>
                <w:rFonts w:ascii="Arial" w:hAnsi="Arial" w:cs="Arial"/>
              </w:rPr>
              <w:t xml:space="preserve"> Monday 6 September 2021</w:t>
            </w:r>
          </w:p>
        </w:tc>
      </w:tr>
      <w:tr w:rsidR="00CB27FB" w:rsidRPr="00C15649" w14:paraId="4B958EAA" w14:textId="77777777" w:rsidTr="00CB27FB">
        <w:trPr>
          <w:trHeight w:val="268"/>
          <w:jc w:val="center"/>
        </w:trPr>
        <w:tc>
          <w:tcPr>
            <w:tcW w:w="3794" w:type="dxa"/>
            <w:vAlign w:val="center"/>
          </w:tcPr>
          <w:p w14:paraId="3824C931" w14:textId="77777777" w:rsidR="00CB27FB" w:rsidRPr="00C15649" w:rsidRDefault="00CB27FB" w:rsidP="00153E79">
            <w:pPr>
              <w:spacing w:after="0" w:line="240" w:lineRule="auto"/>
              <w:rPr>
                <w:rFonts w:ascii="Arial" w:hAnsi="Arial" w:cs="Arial"/>
              </w:rPr>
            </w:pPr>
            <w:r w:rsidRPr="00C15649">
              <w:rPr>
                <w:rFonts w:ascii="Arial" w:hAnsi="Arial" w:cs="Arial"/>
              </w:rPr>
              <w:t>Closing Date for Applications</w:t>
            </w:r>
          </w:p>
        </w:tc>
        <w:tc>
          <w:tcPr>
            <w:tcW w:w="2551" w:type="dxa"/>
            <w:vAlign w:val="center"/>
          </w:tcPr>
          <w:p w14:paraId="76472999" w14:textId="735345CC" w:rsidR="00CB27FB" w:rsidRPr="00C15649" w:rsidRDefault="00AE4BF9" w:rsidP="00153E79">
            <w:pPr>
              <w:spacing w:after="0" w:line="240" w:lineRule="auto"/>
              <w:jc w:val="center"/>
              <w:rPr>
                <w:rFonts w:ascii="Arial" w:hAnsi="Arial" w:cs="Arial"/>
              </w:rPr>
            </w:pPr>
            <w:r w:rsidRPr="00C15649">
              <w:rPr>
                <w:rFonts w:ascii="Arial" w:hAnsi="Arial" w:cs="Arial"/>
              </w:rPr>
              <w:t>Friday 1 October 2021</w:t>
            </w:r>
          </w:p>
        </w:tc>
      </w:tr>
      <w:tr w:rsidR="00CB27FB" w:rsidRPr="00C15649" w14:paraId="00460364" w14:textId="77777777" w:rsidTr="00CB27FB">
        <w:trPr>
          <w:trHeight w:val="300"/>
          <w:jc w:val="center"/>
        </w:trPr>
        <w:tc>
          <w:tcPr>
            <w:tcW w:w="3794" w:type="dxa"/>
            <w:vAlign w:val="center"/>
          </w:tcPr>
          <w:p w14:paraId="438EE986" w14:textId="77777777" w:rsidR="00CB27FB" w:rsidRPr="00C15649" w:rsidRDefault="00CB27FB" w:rsidP="00413CF3">
            <w:pPr>
              <w:spacing w:after="0" w:line="240" w:lineRule="auto"/>
              <w:rPr>
                <w:rFonts w:ascii="Arial" w:hAnsi="Arial" w:cs="Arial"/>
              </w:rPr>
            </w:pPr>
            <w:r w:rsidRPr="00C15649">
              <w:rPr>
                <w:rFonts w:ascii="Arial" w:hAnsi="Arial" w:cs="Arial"/>
              </w:rPr>
              <w:t>Applications Assessed by</w:t>
            </w:r>
          </w:p>
        </w:tc>
        <w:tc>
          <w:tcPr>
            <w:tcW w:w="2551" w:type="dxa"/>
            <w:vAlign w:val="center"/>
          </w:tcPr>
          <w:p w14:paraId="5CA18462" w14:textId="08D9DBFC" w:rsidR="00CB27FB" w:rsidRPr="00C15649" w:rsidRDefault="00C21E26" w:rsidP="00992FE2">
            <w:pPr>
              <w:spacing w:after="0" w:line="240" w:lineRule="auto"/>
              <w:jc w:val="center"/>
              <w:rPr>
                <w:rFonts w:ascii="Arial" w:hAnsi="Arial" w:cs="Arial"/>
              </w:rPr>
            </w:pPr>
            <w:r w:rsidRPr="00C15649">
              <w:rPr>
                <w:rFonts w:ascii="Arial" w:hAnsi="Arial" w:cs="Arial"/>
              </w:rPr>
              <w:t>Friday 15 October 2021</w:t>
            </w:r>
          </w:p>
        </w:tc>
      </w:tr>
      <w:tr w:rsidR="00CB27FB" w:rsidRPr="00C15649" w14:paraId="03571042" w14:textId="77777777" w:rsidTr="00CB27FB">
        <w:trPr>
          <w:trHeight w:val="318"/>
          <w:jc w:val="center"/>
        </w:trPr>
        <w:tc>
          <w:tcPr>
            <w:tcW w:w="3794" w:type="dxa"/>
            <w:vAlign w:val="center"/>
          </w:tcPr>
          <w:p w14:paraId="18FCBC3E" w14:textId="1A47E492" w:rsidR="00CB27FB" w:rsidRPr="00C15649" w:rsidRDefault="00CB27FB" w:rsidP="00413CF3">
            <w:pPr>
              <w:spacing w:after="0" w:line="240" w:lineRule="auto"/>
              <w:rPr>
                <w:rFonts w:ascii="Arial" w:hAnsi="Arial" w:cs="Arial"/>
              </w:rPr>
            </w:pPr>
            <w:r w:rsidRPr="00C15649">
              <w:rPr>
                <w:rFonts w:ascii="Arial" w:hAnsi="Arial" w:cs="Arial"/>
              </w:rPr>
              <w:t xml:space="preserve">Panel Decision and Notification </w:t>
            </w:r>
          </w:p>
        </w:tc>
        <w:tc>
          <w:tcPr>
            <w:tcW w:w="2551" w:type="dxa"/>
            <w:vAlign w:val="center"/>
          </w:tcPr>
          <w:p w14:paraId="32CE50BF" w14:textId="3D9CC144" w:rsidR="00CB27FB" w:rsidRPr="00C15649" w:rsidRDefault="00C21E26" w:rsidP="00992FE2">
            <w:pPr>
              <w:spacing w:after="0" w:line="240" w:lineRule="auto"/>
              <w:jc w:val="center"/>
              <w:rPr>
                <w:rFonts w:ascii="Arial" w:hAnsi="Arial" w:cs="Arial"/>
              </w:rPr>
            </w:pPr>
            <w:r w:rsidRPr="00C15649">
              <w:rPr>
                <w:rFonts w:ascii="Arial" w:hAnsi="Arial" w:cs="Arial"/>
              </w:rPr>
              <w:t xml:space="preserve">W/c </w:t>
            </w:r>
            <w:r w:rsidR="000564D3" w:rsidRPr="00C15649">
              <w:rPr>
                <w:rFonts w:ascii="Arial" w:hAnsi="Arial" w:cs="Arial"/>
              </w:rPr>
              <w:t>18 October</w:t>
            </w:r>
          </w:p>
        </w:tc>
      </w:tr>
    </w:tbl>
    <w:p w14:paraId="3E17685A" w14:textId="77777777" w:rsidR="00E67A9B" w:rsidRPr="00C15649" w:rsidRDefault="00E67A9B" w:rsidP="005F59BB">
      <w:pPr>
        <w:spacing w:after="0" w:line="240" w:lineRule="auto"/>
        <w:rPr>
          <w:rFonts w:ascii="Arial" w:hAnsi="Arial" w:cs="Arial"/>
        </w:rPr>
      </w:pPr>
    </w:p>
    <w:p w14:paraId="230B1D43" w14:textId="2A108B9A" w:rsidR="00A200B7" w:rsidRPr="00F03B03" w:rsidRDefault="00667088" w:rsidP="005F59BB">
      <w:pPr>
        <w:spacing w:after="0" w:line="240" w:lineRule="auto"/>
        <w:rPr>
          <w:rFonts w:ascii="Arial" w:hAnsi="Arial" w:cs="Arial"/>
        </w:rPr>
      </w:pPr>
      <w:r w:rsidRPr="00C15649">
        <w:rPr>
          <w:rFonts w:ascii="Arial" w:hAnsi="Arial" w:cs="Arial"/>
        </w:rPr>
        <w:t>*</w:t>
      </w:r>
      <w:r w:rsidR="007A6B62" w:rsidRPr="00C15649">
        <w:rPr>
          <w:rFonts w:ascii="Arial" w:hAnsi="Arial" w:cs="Arial"/>
        </w:rPr>
        <w:t xml:space="preserve"> Sheffield Social Mobility Fund</w:t>
      </w:r>
      <w:r w:rsidR="00E67A9B" w:rsidRPr="00C15649">
        <w:rPr>
          <w:rFonts w:ascii="Arial" w:hAnsi="Arial" w:cs="Arial"/>
          <w:color w:val="FF0000"/>
        </w:rPr>
        <w:t xml:space="preserve"> </w:t>
      </w:r>
      <w:r w:rsidR="00E67A9B" w:rsidRPr="00C15649">
        <w:rPr>
          <w:rFonts w:ascii="Arial" w:hAnsi="Arial" w:cs="Arial"/>
        </w:rPr>
        <w:t>reserves the right to amend these dates or not to make any awards in the event of a lack of submissions or a lack of submissions meeting the criteria set.</w:t>
      </w:r>
    </w:p>
    <w:p w14:paraId="5314189C" w14:textId="1AD9F2A5" w:rsidR="000E6B86" w:rsidRPr="00F03B03" w:rsidRDefault="000E6B86" w:rsidP="000E6B86">
      <w:pPr>
        <w:rPr>
          <w:rFonts w:ascii="Arial" w:hAnsi="Arial" w:cs="Arial"/>
          <w:i/>
          <w:iCs/>
          <w:lang w:eastAsia="en-GB"/>
        </w:rPr>
      </w:pPr>
    </w:p>
    <w:sectPr w:rsidR="000E6B86" w:rsidRPr="00F03B03" w:rsidSect="00B52647">
      <w:headerReference w:type="even" r:id="rId16"/>
      <w:headerReference w:type="default" r:id="rId17"/>
      <w:footerReference w:type="even" r:id="rId18"/>
      <w:footerReference w:type="default" r:id="rId19"/>
      <w:headerReference w:type="first" r:id="rId20"/>
      <w:footerReference w:type="first" r:id="rId21"/>
      <w:pgSz w:w="11906" w:h="16838" w:code="9"/>
      <w:pgMar w:top="1276" w:right="1440" w:bottom="993" w:left="1440" w:header="426"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86A90" w14:textId="77777777" w:rsidR="00115F4F" w:rsidRDefault="00115F4F" w:rsidP="00564446">
      <w:pPr>
        <w:spacing w:after="0" w:line="240" w:lineRule="auto"/>
      </w:pPr>
      <w:r>
        <w:separator/>
      </w:r>
    </w:p>
  </w:endnote>
  <w:endnote w:type="continuationSeparator" w:id="0">
    <w:p w14:paraId="6020AD2E" w14:textId="77777777" w:rsidR="00115F4F" w:rsidRDefault="00115F4F" w:rsidP="0056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raublau Web Bold">
    <w:altName w:val="Calibri"/>
    <w:panose1 w:val="02000500040000020004"/>
    <w:charset w:val="00"/>
    <w:family w:val="modern"/>
    <w:notTrueType/>
    <w:pitch w:val="variable"/>
    <w:sig w:usb0="A00002EF" w:usb1="4000207A" w:usb2="00000000" w:usb3="00000000" w:csb0="0000019F" w:csb1="00000000"/>
  </w:font>
  <w:font w:name="Graublau Web">
    <w:altName w:val="Calibri"/>
    <w:panose1 w:val="02000500040000020004"/>
    <w:charset w:val="00"/>
    <w:family w:val="modern"/>
    <w:notTrueType/>
    <w:pitch w:val="variable"/>
    <w:sig w:usb0="A00002EF" w:usb1="4000207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B4435" w14:textId="77777777" w:rsidR="00E030A5" w:rsidRDefault="00E03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802562"/>
      <w:docPartObj>
        <w:docPartGallery w:val="Page Numbers (Bottom of Page)"/>
        <w:docPartUnique/>
      </w:docPartObj>
    </w:sdtPr>
    <w:sdtEndPr>
      <w:rPr>
        <w:noProof/>
        <w:sz w:val="16"/>
        <w:szCs w:val="16"/>
      </w:rPr>
    </w:sdtEndPr>
    <w:sdtContent>
      <w:p w14:paraId="0DABC868" w14:textId="6D4847D2" w:rsidR="00E1496F" w:rsidRPr="00E1496F" w:rsidRDefault="00E1496F">
        <w:pPr>
          <w:pStyle w:val="Footer"/>
          <w:jc w:val="center"/>
          <w:rPr>
            <w:sz w:val="16"/>
            <w:szCs w:val="16"/>
          </w:rPr>
        </w:pPr>
        <w:r w:rsidRPr="00E1496F">
          <w:rPr>
            <w:sz w:val="16"/>
            <w:szCs w:val="16"/>
          </w:rPr>
          <w:fldChar w:fldCharType="begin"/>
        </w:r>
        <w:r w:rsidRPr="00E1496F">
          <w:rPr>
            <w:sz w:val="16"/>
            <w:szCs w:val="16"/>
          </w:rPr>
          <w:instrText xml:space="preserve"> PAGE   \* MERGEFORMAT </w:instrText>
        </w:r>
        <w:r w:rsidRPr="00E1496F">
          <w:rPr>
            <w:sz w:val="16"/>
            <w:szCs w:val="16"/>
          </w:rPr>
          <w:fldChar w:fldCharType="separate"/>
        </w:r>
        <w:r w:rsidRPr="00E1496F">
          <w:rPr>
            <w:noProof/>
            <w:sz w:val="16"/>
            <w:szCs w:val="16"/>
          </w:rPr>
          <w:t>2</w:t>
        </w:r>
        <w:r w:rsidRPr="00E1496F">
          <w:rPr>
            <w:noProof/>
            <w:sz w:val="16"/>
            <w:szCs w:val="16"/>
          </w:rPr>
          <w:fldChar w:fldCharType="end"/>
        </w:r>
      </w:p>
    </w:sdtContent>
  </w:sdt>
  <w:p w14:paraId="34E79C98" w14:textId="0C3639ED" w:rsidR="00A200B7" w:rsidRPr="002F3082" w:rsidRDefault="00D86901" w:rsidP="00060A30">
    <w:pPr>
      <w:pStyle w:val="Footer"/>
      <w:rPr>
        <w:sz w:val="18"/>
        <w:szCs w:val="18"/>
      </w:rPr>
    </w:pPr>
    <w:r>
      <w:rPr>
        <w:sz w:val="18"/>
        <w:szCs w:val="18"/>
      </w:rPr>
      <w:tab/>
    </w:r>
    <w:r>
      <w:rPr>
        <w:sz w:val="18"/>
        <w:szCs w:val="18"/>
      </w:rPr>
      <w:tab/>
    </w:r>
    <w:r>
      <w:rPr>
        <w:noProof/>
      </w:rPr>
      <w:drawing>
        <wp:inline distT="0" distB="0" distL="0" distR="0" wp14:anchorId="1D545A6D" wp14:editId="349DD96F">
          <wp:extent cx="647065" cy="507838"/>
          <wp:effectExtent l="0" t="0" r="63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448" cy="531683"/>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B838" w14:textId="77777777" w:rsidR="00A200B7" w:rsidRDefault="00A200B7" w:rsidP="00A0615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5E2AF" w14:textId="77777777" w:rsidR="00115F4F" w:rsidRDefault="00115F4F" w:rsidP="00564446">
      <w:pPr>
        <w:spacing w:after="0" w:line="240" w:lineRule="auto"/>
      </w:pPr>
      <w:r>
        <w:separator/>
      </w:r>
    </w:p>
  </w:footnote>
  <w:footnote w:type="continuationSeparator" w:id="0">
    <w:p w14:paraId="1E764E6B" w14:textId="77777777" w:rsidR="00115F4F" w:rsidRDefault="00115F4F" w:rsidP="00564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5126" w14:textId="77777777" w:rsidR="00E030A5" w:rsidRDefault="00E03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7938" w14:textId="6B5DBA78" w:rsidR="00A200B7" w:rsidRDefault="00A200B7" w:rsidP="00A0615F">
    <w:pPr>
      <w:pStyle w:val="Header"/>
      <w:jc w:val="right"/>
    </w:pPr>
    <w:r>
      <w:tab/>
    </w:r>
    <w:r>
      <w:tab/>
    </w:r>
    <w:r w:rsidR="00E030A5">
      <w:rPr>
        <w:noProof/>
      </w:rPr>
      <w:drawing>
        <wp:inline distT="0" distB="0" distL="0" distR="0" wp14:anchorId="57710130" wp14:editId="41EC8F4E">
          <wp:extent cx="1314450" cy="67772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67772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30BB9" w14:textId="77777777" w:rsidR="00E030A5" w:rsidRDefault="00E03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B5B"/>
    <w:multiLevelType w:val="multilevel"/>
    <w:tmpl w:val="F112F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0F393E"/>
    <w:multiLevelType w:val="hybridMultilevel"/>
    <w:tmpl w:val="546401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CD5A5B"/>
    <w:multiLevelType w:val="hybridMultilevel"/>
    <w:tmpl w:val="18B2C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C33B7"/>
    <w:multiLevelType w:val="hybridMultilevel"/>
    <w:tmpl w:val="75EE8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F193E"/>
    <w:multiLevelType w:val="hybridMultilevel"/>
    <w:tmpl w:val="40209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F2D28"/>
    <w:multiLevelType w:val="hybridMultilevel"/>
    <w:tmpl w:val="24809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E23323"/>
    <w:multiLevelType w:val="hybridMultilevel"/>
    <w:tmpl w:val="E1E81B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34C7CAF"/>
    <w:multiLevelType w:val="hybridMultilevel"/>
    <w:tmpl w:val="1A84A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3016E"/>
    <w:multiLevelType w:val="hybridMultilevel"/>
    <w:tmpl w:val="16BED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F5828"/>
    <w:multiLevelType w:val="hybridMultilevel"/>
    <w:tmpl w:val="727EA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7F027F"/>
    <w:multiLevelType w:val="hybridMultilevel"/>
    <w:tmpl w:val="E4C2A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FC2EB4"/>
    <w:multiLevelType w:val="hybridMultilevel"/>
    <w:tmpl w:val="B6EE5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3669E8"/>
    <w:multiLevelType w:val="hybridMultilevel"/>
    <w:tmpl w:val="76CE29E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590626"/>
    <w:multiLevelType w:val="hybridMultilevel"/>
    <w:tmpl w:val="2A123B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6E2777"/>
    <w:multiLevelType w:val="hybridMultilevel"/>
    <w:tmpl w:val="7AFED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D3402E"/>
    <w:multiLevelType w:val="hybridMultilevel"/>
    <w:tmpl w:val="E73C8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9C3958"/>
    <w:multiLevelType w:val="hybridMultilevel"/>
    <w:tmpl w:val="4E94EB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1D2703"/>
    <w:multiLevelType w:val="hybridMultilevel"/>
    <w:tmpl w:val="98686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C60359"/>
    <w:multiLevelType w:val="hybridMultilevel"/>
    <w:tmpl w:val="4B849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90074A"/>
    <w:multiLevelType w:val="hybridMultilevel"/>
    <w:tmpl w:val="9D6CD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F449CD"/>
    <w:multiLevelType w:val="hybridMultilevel"/>
    <w:tmpl w:val="21984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7E75B3"/>
    <w:multiLevelType w:val="hybridMultilevel"/>
    <w:tmpl w:val="6F208B3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461C51A0"/>
    <w:multiLevelType w:val="hybridMultilevel"/>
    <w:tmpl w:val="399C6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E81FA8"/>
    <w:multiLevelType w:val="hybridMultilevel"/>
    <w:tmpl w:val="4D029A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B25201E"/>
    <w:multiLevelType w:val="hybridMultilevel"/>
    <w:tmpl w:val="C944A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CD073D"/>
    <w:multiLevelType w:val="hybridMultilevel"/>
    <w:tmpl w:val="CB2A8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E6689F"/>
    <w:multiLevelType w:val="hybridMultilevel"/>
    <w:tmpl w:val="BDEE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C7748D"/>
    <w:multiLevelType w:val="hybridMultilevel"/>
    <w:tmpl w:val="E34EE35C"/>
    <w:lvl w:ilvl="0" w:tplc="54ACD16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DD3BAB"/>
    <w:multiLevelType w:val="hybridMultilevel"/>
    <w:tmpl w:val="8500BEB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21855"/>
    <w:multiLevelType w:val="hybridMultilevel"/>
    <w:tmpl w:val="99D8801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65A9433E"/>
    <w:multiLevelType w:val="hybridMultilevel"/>
    <w:tmpl w:val="D8F4BD6E"/>
    <w:lvl w:ilvl="0" w:tplc="1088A0A8">
      <w:numFmt w:val="bullet"/>
      <w:lvlText w:val="•"/>
      <w:lvlJc w:val="left"/>
      <w:pPr>
        <w:ind w:left="1440" w:hanging="72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6116FB6"/>
    <w:multiLevelType w:val="hybridMultilevel"/>
    <w:tmpl w:val="CFA8FAC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6F891983"/>
    <w:multiLevelType w:val="hybridMultilevel"/>
    <w:tmpl w:val="E9586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DA60CD"/>
    <w:multiLevelType w:val="hybridMultilevel"/>
    <w:tmpl w:val="5D82AC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966061"/>
    <w:multiLevelType w:val="hybridMultilevel"/>
    <w:tmpl w:val="636E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266832"/>
    <w:multiLevelType w:val="hybridMultilevel"/>
    <w:tmpl w:val="38E2B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1"/>
  </w:num>
  <w:num w:numId="3">
    <w:abstractNumId w:val="1"/>
  </w:num>
  <w:num w:numId="4">
    <w:abstractNumId w:val="23"/>
  </w:num>
  <w:num w:numId="5">
    <w:abstractNumId w:val="6"/>
  </w:num>
  <w:num w:numId="6">
    <w:abstractNumId w:val="33"/>
  </w:num>
  <w:num w:numId="7">
    <w:abstractNumId w:val="28"/>
  </w:num>
  <w:num w:numId="8">
    <w:abstractNumId w:val="32"/>
  </w:num>
  <w:num w:numId="9">
    <w:abstractNumId w:val="35"/>
  </w:num>
  <w:num w:numId="10">
    <w:abstractNumId w:val="14"/>
  </w:num>
  <w:num w:numId="11">
    <w:abstractNumId w:val="17"/>
  </w:num>
  <w:num w:numId="12">
    <w:abstractNumId w:val="10"/>
  </w:num>
  <w:num w:numId="13">
    <w:abstractNumId w:val="26"/>
  </w:num>
  <w:num w:numId="14">
    <w:abstractNumId w:val="34"/>
  </w:num>
  <w:num w:numId="15">
    <w:abstractNumId w:val="13"/>
  </w:num>
  <w:num w:numId="16">
    <w:abstractNumId w:val="8"/>
  </w:num>
  <w:num w:numId="17">
    <w:abstractNumId w:val="22"/>
  </w:num>
  <w:num w:numId="18">
    <w:abstractNumId w:val="18"/>
  </w:num>
  <w:num w:numId="19">
    <w:abstractNumId w:val="2"/>
  </w:num>
  <w:num w:numId="20">
    <w:abstractNumId w:val="16"/>
  </w:num>
  <w:num w:numId="21">
    <w:abstractNumId w:val="11"/>
  </w:num>
  <w:num w:numId="22">
    <w:abstractNumId w:val="12"/>
  </w:num>
  <w:num w:numId="23">
    <w:abstractNumId w:val="31"/>
  </w:num>
  <w:num w:numId="24">
    <w:abstractNumId w:val="7"/>
  </w:num>
  <w:num w:numId="25">
    <w:abstractNumId w:val="30"/>
  </w:num>
  <w:num w:numId="26">
    <w:abstractNumId w:val="15"/>
  </w:num>
  <w:num w:numId="27">
    <w:abstractNumId w:val="25"/>
  </w:num>
  <w:num w:numId="28">
    <w:abstractNumId w:val="9"/>
  </w:num>
  <w:num w:numId="29">
    <w:abstractNumId w:val="19"/>
  </w:num>
  <w:num w:numId="30">
    <w:abstractNumId w:val="20"/>
  </w:num>
  <w:num w:numId="31">
    <w:abstractNumId w:val="24"/>
  </w:num>
  <w:num w:numId="32">
    <w:abstractNumId w:val="27"/>
  </w:num>
  <w:num w:numId="33">
    <w:abstractNumId w:val="3"/>
  </w:num>
  <w:num w:numId="34">
    <w:abstractNumId w:val="5"/>
  </w:num>
  <w:num w:numId="35">
    <w:abstractNumId w:val="0"/>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855"/>
    <w:rsid w:val="00002D5E"/>
    <w:rsid w:val="000067C6"/>
    <w:rsid w:val="00007C2B"/>
    <w:rsid w:val="000109FD"/>
    <w:rsid w:val="00016B7A"/>
    <w:rsid w:val="00017DE1"/>
    <w:rsid w:val="000212A1"/>
    <w:rsid w:val="000236FB"/>
    <w:rsid w:val="00026ECE"/>
    <w:rsid w:val="00036892"/>
    <w:rsid w:val="0003734E"/>
    <w:rsid w:val="00040D27"/>
    <w:rsid w:val="00041579"/>
    <w:rsid w:val="00044690"/>
    <w:rsid w:val="00051086"/>
    <w:rsid w:val="000564D3"/>
    <w:rsid w:val="00056556"/>
    <w:rsid w:val="00060A30"/>
    <w:rsid w:val="00062BA9"/>
    <w:rsid w:val="00065828"/>
    <w:rsid w:val="00076EEC"/>
    <w:rsid w:val="000A08C6"/>
    <w:rsid w:val="000A1A03"/>
    <w:rsid w:val="000A2B60"/>
    <w:rsid w:val="000A365C"/>
    <w:rsid w:val="000A6403"/>
    <w:rsid w:val="000C0531"/>
    <w:rsid w:val="000D08C6"/>
    <w:rsid w:val="000D1D6C"/>
    <w:rsid w:val="000D23E7"/>
    <w:rsid w:val="000D7FB4"/>
    <w:rsid w:val="000E53EA"/>
    <w:rsid w:val="000E6B86"/>
    <w:rsid w:val="000F6840"/>
    <w:rsid w:val="00106816"/>
    <w:rsid w:val="00115F4F"/>
    <w:rsid w:val="0011605B"/>
    <w:rsid w:val="00121E3B"/>
    <w:rsid w:val="001324E7"/>
    <w:rsid w:val="00134770"/>
    <w:rsid w:val="001420CB"/>
    <w:rsid w:val="00145CB9"/>
    <w:rsid w:val="0014616B"/>
    <w:rsid w:val="00153E79"/>
    <w:rsid w:val="00163017"/>
    <w:rsid w:val="00163646"/>
    <w:rsid w:val="00171750"/>
    <w:rsid w:val="001717B4"/>
    <w:rsid w:val="00173D21"/>
    <w:rsid w:val="00177A88"/>
    <w:rsid w:val="00185C1A"/>
    <w:rsid w:val="00190197"/>
    <w:rsid w:val="00190904"/>
    <w:rsid w:val="00191995"/>
    <w:rsid w:val="00194A9E"/>
    <w:rsid w:val="00197307"/>
    <w:rsid w:val="001A06FE"/>
    <w:rsid w:val="001A0A85"/>
    <w:rsid w:val="001A1C4F"/>
    <w:rsid w:val="001A47C4"/>
    <w:rsid w:val="001B23AC"/>
    <w:rsid w:val="001B2C51"/>
    <w:rsid w:val="001B5FFE"/>
    <w:rsid w:val="001C464B"/>
    <w:rsid w:val="001C623A"/>
    <w:rsid w:val="001E7F5A"/>
    <w:rsid w:val="00202942"/>
    <w:rsid w:val="002029E8"/>
    <w:rsid w:val="00203B9A"/>
    <w:rsid w:val="002109E6"/>
    <w:rsid w:val="00216D9A"/>
    <w:rsid w:val="00217BE6"/>
    <w:rsid w:val="002200F8"/>
    <w:rsid w:val="00223B4D"/>
    <w:rsid w:val="0023020B"/>
    <w:rsid w:val="00234B45"/>
    <w:rsid w:val="0023592A"/>
    <w:rsid w:val="002402A0"/>
    <w:rsid w:val="00250999"/>
    <w:rsid w:val="00257DB3"/>
    <w:rsid w:val="00266A63"/>
    <w:rsid w:val="0026704A"/>
    <w:rsid w:val="00267E15"/>
    <w:rsid w:val="00275AE8"/>
    <w:rsid w:val="002779F2"/>
    <w:rsid w:val="00280280"/>
    <w:rsid w:val="00281531"/>
    <w:rsid w:val="00282314"/>
    <w:rsid w:val="00284ED5"/>
    <w:rsid w:val="00294B7B"/>
    <w:rsid w:val="002978A8"/>
    <w:rsid w:val="002A3D71"/>
    <w:rsid w:val="002A7D44"/>
    <w:rsid w:val="002C1840"/>
    <w:rsid w:val="002C3BC3"/>
    <w:rsid w:val="002C476D"/>
    <w:rsid w:val="002D1600"/>
    <w:rsid w:val="002D3ECD"/>
    <w:rsid w:val="002D6050"/>
    <w:rsid w:val="002E079C"/>
    <w:rsid w:val="002E7081"/>
    <w:rsid w:val="002F3082"/>
    <w:rsid w:val="00300538"/>
    <w:rsid w:val="00301775"/>
    <w:rsid w:val="00305595"/>
    <w:rsid w:val="003075DA"/>
    <w:rsid w:val="00310600"/>
    <w:rsid w:val="00311DC0"/>
    <w:rsid w:val="00313C39"/>
    <w:rsid w:val="003171F1"/>
    <w:rsid w:val="00330CBD"/>
    <w:rsid w:val="00335763"/>
    <w:rsid w:val="0033742E"/>
    <w:rsid w:val="00337B85"/>
    <w:rsid w:val="00353023"/>
    <w:rsid w:val="00354358"/>
    <w:rsid w:val="003552C2"/>
    <w:rsid w:val="00360054"/>
    <w:rsid w:val="00360803"/>
    <w:rsid w:val="00377D1D"/>
    <w:rsid w:val="003958B4"/>
    <w:rsid w:val="00396748"/>
    <w:rsid w:val="003A0ECE"/>
    <w:rsid w:val="003A631E"/>
    <w:rsid w:val="003A6E1B"/>
    <w:rsid w:val="003B630F"/>
    <w:rsid w:val="003C7385"/>
    <w:rsid w:val="003D1C09"/>
    <w:rsid w:val="003D22D0"/>
    <w:rsid w:val="003D3766"/>
    <w:rsid w:val="003E09FD"/>
    <w:rsid w:val="003F2A80"/>
    <w:rsid w:val="00403505"/>
    <w:rsid w:val="00404AAB"/>
    <w:rsid w:val="004062CE"/>
    <w:rsid w:val="004113B1"/>
    <w:rsid w:val="00413CF3"/>
    <w:rsid w:val="004306BC"/>
    <w:rsid w:val="00430EC9"/>
    <w:rsid w:val="00436FBE"/>
    <w:rsid w:val="00440218"/>
    <w:rsid w:val="00442676"/>
    <w:rsid w:val="0044523A"/>
    <w:rsid w:val="004556E9"/>
    <w:rsid w:val="00462EB8"/>
    <w:rsid w:val="00470063"/>
    <w:rsid w:val="00485A81"/>
    <w:rsid w:val="00491E9D"/>
    <w:rsid w:val="004924FC"/>
    <w:rsid w:val="0049279C"/>
    <w:rsid w:val="00493F51"/>
    <w:rsid w:val="004A1EDB"/>
    <w:rsid w:val="004A3C1B"/>
    <w:rsid w:val="004A3E2E"/>
    <w:rsid w:val="004B2E43"/>
    <w:rsid w:val="004B65B5"/>
    <w:rsid w:val="004C27E4"/>
    <w:rsid w:val="004C2844"/>
    <w:rsid w:val="004C49A8"/>
    <w:rsid w:val="004C546D"/>
    <w:rsid w:val="004C7C1D"/>
    <w:rsid w:val="004D349C"/>
    <w:rsid w:val="004E34F4"/>
    <w:rsid w:val="004E4BB2"/>
    <w:rsid w:val="004E5486"/>
    <w:rsid w:val="004F0CD2"/>
    <w:rsid w:val="00504577"/>
    <w:rsid w:val="00505D59"/>
    <w:rsid w:val="005062AF"/>
    <w:rsid w:val="00510B06"/>
    <w:rsid w:val="00511A28"/>
    <w:rsid w:val="0051375F"/>
    <w:rsid w:val="00516C3C"/>
    <w:rsid w:val="005173B8"/>
    <w:rsid w:val="00520715"/>
    <w:rsid w:val="0052602F"/>
    <w:rsid w:val="00527FAB"/>
    <w:rsid w:val="00530AD1"/>
    <w:rsid w:val="0053350E"/>
    <w:rsid w:val="00533985"/>
    <w:rsid w:val="0053421A"/>
    <w:rsid w:val="0054306B"/>
    <w:rsid w:val="0054607C"/>
    <w:rsid w:val="0054727E"/>
    <w:rsid w:val="00555787"/>
    <w:rsid w:val="00564446"/>
    <w:rsid w:val="00564688"/>
    <w:rsid w:val="00567DFC"/>
    <w:rsid w:val="00572A76"/>
    <w:rsid w:val="0057362A"/>
    <w:rsid w:val="00581AE4"/>
    <w:rsid w:val="005912D2"/>
    <w:rsid w:val="005952CF"/>
    <w:rsid w:val="00596F4C"/>
    <w:rsid w:val="005A3EF5"/>
    <w:rsid w:val="005A6EF6"/>
    <w:rsid w:val="005C012F"/>
    <w:rsid w:val="005C1764"/>
    <w:rsid w:val="005C362A"/>
    <w:rsid w:val="005D5A60"/>
    <w:rsid w:val="005D7FE0"/>
    <w:rsid w:val="005E1C86"/>
    <w:rsid w:val="005E511F"/>
    <w:rsid w:val="005F2588"/>
    <w:rsid w:val="005F2B12"/>
    <w:rsid w:val="005F46CC"/>
    <w:rsid w:val="005F4DE2"/>
    <w:rsid w:val="005F59BB"/>
    <w:rsid w:val="005F5A92"/>
    <w:rsid w:val="005F5EA5"/>
    <w:rsid w:val="006002A1"/>
    <w:rsid w:val="0061625B"/>
    <w:rsid w:val="00617B3C"/>
    <w:rsid w:val="0062153A"/>
    <w:rsid w:val="00625C58"/>
    <w:rsid w:val="00634FF3"/>
    <w:rsid w:val="00635CCC"/>
    <w:rsid w:val="006408A6"/>
    <w:rsid w:val="00644801"/>
    <w:rsid w:val="0065302A"/>
    <w:rsid w:val="00655C2D"/>
    <w:rsid w:val="00660D69"/>
    <w:rsid w:val="00661E63"/>
    <w:rsid w:val="00663C16"/>
    <w:rsid w:val="00667088"/>
    <w:rsid w:val="006777E9"/>
    <w:rsid w:val="00680648"/>
    <w:rsid w:val="006875BC"/>
    <w:rsid w:val="00690A97"/>
    <w:rsid w:val="0069199E"/>
    <w:rsid w:val="00697AE8"/>
    <w:rsid w:val="006C2F67"/>
    <w:rsid w:val="006D0076"/>
    <w:rsid w:val="006D42A3"/>
    <w:rsid w:val="006D773A"/>
    <w:rsid w:val="006E658D"/>
    <w:rsid w:val="006E6D58"/>
    <w:rsid w:val="006F17BE"/>
    <w:rsid w:val="006F7486"/>
    <w:rsid w:val="006F74DE"/>
    <w:rsid w:val="00704744"/>
    <w:rsid w:val="00704E9C"/>
    <w:rsid w:val="00707AE2"/>
    <w:rsid w:val="0071232E"/>
    <w:rsid w:val="00722ACD"/>
    <w:rsid w:val="00730358"/>
    <w:rsid w:val="00737E86"/>
    <w:rsid w:val="007463B9"/>
    <w:rsid w:val="00746CFB"/>
    <w:rsid w:val="00755BCF"/>
    <w:rsid w:val="007604E4"/>
    <w:rsid w:val="007809EC"/>
    <w:rsid w:val="00780B22"/>
    <w:rsid w:val="00786093"/>
    <w:rsid w:val="00793C36"/>
    <w:rsid w:val="007945B1"/>
    <w:rsid w:val="00797F31"/>
    <w:rsid w:val="007A13AB"/>
    <w:rsid w:val="007A6B62"/>
    <w:rsid w:val="007B4FEB"/>
    <w:rsid w:val="007D1B1D"/>
    <w:rsid w:val="007D718D"/>
    <w:rsid w:val="007D7AF0"/>
    <w:rsid w:val="007E2B97"/>
    <w:rsid w:val="007E6474"/>
    <w:rsid w:val="007F7810"/>
    <w:rsid w:val="00805B9A"/>
    <w:rsid w:val="00812AF5"/>
    <w:rsid w:val="008143EF"/>
    <w:rsid w:val="00814A71"/>
    <w:rsid w:val="0081670B"/>
    <w:rsid w:val="0082385A"/>
    <w:rsid w:val="008278CD"/>
    <w:rsid w:val="00830658"/>
    <w:rsid w:val="008400ED"/>
    <w:rsid w:val="008441A4"/>
    <w:rsid w:val="008465D6"/>
    <w:rsid w:val="00851451"/>
    <w:rsid w:val="00851551"/>
    <w:rsid w:val="008653A1"/>
    <w:rsid w:val="00867F72"/>
    <w:rsid w:val="00873A7B"/>
    <w:rsid w:val="00882855"/>
    <w:rsid w:val="0088294B"/>
    <w:rsid w:val="0088525D"/>
    <w:rsid w:val="0089537F"/>
    <w:rsid w:val="008A0AEB"/>
    <w:rsid w:val="008A17CE"/>
    <w:rsid w:val="008A24D8"/>
    <w:rsid w:val="008A4AA4"/>
    <w:rsid w:val="008A7EF3"/>
    <w:rsid w:val="008B7398"/>
    <w:rsid w:val="008C0856"/>
    <w:rsid w:val="008C4BEC"/>
    <w:rsid w:val="008C55B2"/>
    <w:rsid w:val="008D1451"/>
    <w:rsid w:val="008D6D3B"/>
    <w:rsid w:val="008E39EC"/>
    <w:rsid w:val="008E5B32"/>
    <w:rsid w:val="008F435C"/>
    <w:rsid w:val="008F791D"/>
    <w:rsid w:val="009002E6"/>
    <w:rsid w:val="00904E58"/>
    <w:rsid w:val="00906085"/>
    <w:rsid w:val="00906F57"/>
    <w:rsid w:val="00906FFA"/>
    <w:rsid w:val="00910888"/>
    <w:rsid w:val="009115A4"/>
    <w:rsid w:val="009150D0"/>
    <w:rsid w:val="009231BE"/>
    <w:rsid w:val="0092417E"/>
    <w:rsid w:val="0092585A"/>
    <w:rsid w:val="00926D2C"/>
    <w:rsid w:val="00936C21"/>
    <w:rsid w:val="00940B81"/>
    <w:rsid w:val="00952E8B"/>
    <w:rsid w:val="0097587D"/>
    <w:rsid w:val="00980AF7"/>
    <w:rsid w:val="00992FE2"/>
    <w:rsid w:val="00993496"/>
    <w:rsid w:val="009944E0"/>
    <w:rsid w:val="009A5913"/>
    <w:rsid w:val="009B1D7D"/>
    <w:rsid w:val="009B4E5C"/>
    <w:rsid w:val="009C0817"/>
    <w:rsid w:val="009C27FF"/>
    <w:rsid w:val="009C35B6"/>
    <w:rsid w:val="009C5B7F"/>
    <w:rsid w:val="009D4422"/>
    <w:rsid w:val="009D5385"/>
    <w:rsid w:val="009E054D"/>
    <w:rsid w:val="009E2C02"/>
    <w:rsid w:val="009F0579"/>
    <w:rsid w:val="009F3BFA"/>
    <w:rsid w:val="009F5668"/>
    <w:rsid w:val="00A03202"/>
    <w:rsid w:val="00A0615F"/>
    <w:rsid w:val="00A132FF"/>
    <w:rsid w:val="00A14782"/>
    <w:rsid w:val="00A200B7"/>
    <w:rsid w:val="00A22E42"/>
    <w:rsid w:val="00A235C9"/>
    <w:rsid w:val="00A24385"/>
    <w:rsid w:val="00A250AA"/>
    <w:rsid w:val="00A27650"/>
    <w:rsid w:val="00A31F93"/>
    <w:rsid w:val="00A324D5"/>
    <w:rsid w:val="00A338A7"/>
    <w:rsid w:val="00A33B67"/>
    <w:rsid w:val="00A3680D"/>
    <w:rsid w:val="00A41234"/>
    <w:rsid w:val="00A41625"/>
    <w:rsid w:val="00A500E8"/>
    <w:rsid w:val="00A51AB4"/>
    <w:rsid w:val="00A529B0"/>
    <w:rsid w:val="00A55833"/>
    <w:rsid w:val="00A5787B"/>
    <w:rsid w:val="00A60A2B"/>
    <w:rsid w:val="00A62076"/>
    <w:rsid w:val="00A674B2"/>
    <w:rsid w:val="00A7108A"/>
    <w:rsid w:val="00A729C6"/>
    <w:rsid w:val="00A8739C"/>
    <w:rsid w:val="00AA0DD7"/>
    <w:rsid w:val="00AA2BBC"/>
    <w:rsid w:val="00AA3D40"/>
    <w:rsid w:val="00AA480D"/>
    <w:rsid w:val="00AA6A3A"/>
    <w:rsid w:val="00AB621B"/>
    <w:rsid w:val="00AC07BF"/>
    <w:rsid w:val="00AC4F6C"/>
    <w:rsid w:val="00AD1C76"/>
    <w:rsid w:val="00AD70DC"/>
    <w:rsid w:val="00AE4BF9"/>
    <w:rsid w:val="00AF7B5F"/>
    <w:rsid w:val="00B03797"/>
    <w:rsid w:val="00B06F15"/>
    <w:rsid w:val="00B0784F"/>
    <w:rsid w:val="00B1235D"/>
    <w:rsid w:val="00B157D4"/>
    <w:rsid w:val="00B1607F"/>
    <w:rsid w:val="00B17152"/>
    <w:rsid w:val="00B201EF"/>
    <w:rsid w:val="00B20287"/>
    <w:rsid w:val="00B20EEE"/>
    <w:rsid w:val="00B30BF8"/>
    <w:rsid w:val="00B30E90"/>
    <w:rsid w:val="00B31B6E"/>
    <w:rsid w:val="00B33C57"/>
    <w:rsid w:val="00B52647"/>
    <w:rsid w:val="00B63D97"/>
    <w:rsid w:val="00B660E0"/>
    <w:rsid w:val="00B702E2"/>
    <w:rsid w:val="00B7458D"/>
    <w:rsid w:val="00B76287"/>
    <w:rsid w:val="00B803C8"/>
    <w:rsid w:val="00B833FC"/>
    <w:rsid w:val="00B853F9"/>
    <w:rsid w:val="00B86D68"/>
    <w:rsid w:val="00B947A4"/>
    <w:rsid w:val="00B967DB"/>
    <w:rsid w:val="00B96CB8"/>
    <w:rsid w:val="00BA5BC6"/>
    <w:rsid w:val="00BE2083"/>
    <w:rsid w:val="00BE27CD"/>
    <w:rsid w:val="00BE2BD0"/>
    <w:rsid w:val="00BE2FE7"/>
    <w:rsid w:val="00BE3957"/>
    <w:rsid w:val="00BE4D10"/>
    <w:rsid w:val="00BE6FFA"/>
    <w:rsid w:val="00BF0678"/>
    <w:rsid w:val="00BF686E"/>
    <w:rsid w:val="00C00051"/>
    <w:rsid w:val="00C01A4C"/>
    <w:rsid w:val="00C027DA"/>
    <w:rsid w:val="00C15649"/>
    <w:rsid w:val="00C20C9E"/>
    <w:rsid w:val="00C21E26"/>
    <w:rsid w:val="00C22DE9"/>
    <w:rsid w:val="00C236FA"/>
    <w:rsid w:val="00C25C68"/>
    <w:rsid w:val="00C278FC"/>
    <w:rsid w:val="00C408F6"/>
    <w:rsid w:val="00C476C0"/>
    <w:rsid w:val="00C506BB"/>
    <w:rsid w:val="00C54AB2"/>
    <w:rsid w:val="00C5781B"/>
    <w:rsid w:val="00C618FA"/>
    <w:rsid w:val="00C6334F"/>
    <w:rsid w:val="00C72335"/>
    <w:rsid w:val="00C737D8"/>
    <w:rsid w:val="00C760D2"/>
    <w:rsid w:val="00C856FD"/>
    <w:rsid w:val="00C870ED"/>
    <w:rsid w:val="00C87B72"/>
    <w:rsid w:val="00C95647"/>
    <w:rsid w:val="00C95E08"/>
    <w:rsid w:val="00CA21F1"/>
    <w:rsid w:val="00CA3E1A"/>
    <w:rsid w:val="00CA46BE"/>
    <w:rsid w:val="00CA5794"/>
    <w:rsid w:val="00CA5A20"/>
    <w:rsid w:val="00CB27FB"/>
    <w:rsid w:val="00CB3038"/>
    <w:rsid w:val="00CB7C67"/>
    <w:rsid w:val="00CC337A"/>
    <w:rsid w:val="00CD3DC6"/>
    <w:rsid w:val="00CD6D59"/>
    <w:rsid w:val="00CE1361"/>
    <w:rsid w:val="00CE4810"/>
    <w:rsid w:val="00CF012B"/>
    <w:rsid w:val="00CF1B81"/>
    <w:rsid w:val="00CF3086"/>
    <w:rsid w:val="00D02497"/>
    <w:rsid w:val="00D03805"/>
    <w:rsid w:val="00D07128"/>
    <w:rsid w:val="00D16559"/>
    <w:rsid w:val="00D205A3"/>
    <w:rsid w:val="00D21BAC"/>
    <w:rsid w:val="00D30F8D"/>
    <w:rsid w:val="00D34EA7"/>
    <w:rsid w:val="00D40AA7"/>
    <w:rsid w:val="00D41480"/>
    <w:rsid w:val="00D553D1"/>
    <w:rsid w:val="00D5578E"/>
    <w:rsid w:val="00D6218E"/>
    <w:rsid w:val="00D70CA5"/>
    <w:rsid w:val="00D70D71"/>
    <w:rsid w:val="00D720CC"/>
    <w:rsid w:val="00D7297C"/>
    <w:rsid w:val="00D75395"/>
    <w:rsid w:val="00D82D19"/>
    <w:rsid w:val="00D86901"/>
    <w:rsid w:val="00D875B4"/>
    <w:rsid w:val="00D9761D"/>
    <w:rsid w:val="00DA5EE0"/>
    <w:rsid w:val="00DA645D"/>
    <w:rsid w:val="00DA7116"/>
    <w:rsid w:val="00DA7253"/>
    <w:rsid w:val="00DB3506"/>
    <w:rsid w:val="00DB5AFA"/>
    <w:rsid w:val="00DB7243"/>
    <w:rsid w:val="00DC1F98"/>
    <w:rsid w:val="00DC43E8"/>
    <w:rsid w:val="00DC696C"/>
    <w:rsid w:val="00DD0536"/>
    <w:rsid w:val="00DD334F"/>
    <w:rsid w:val="00DD40D4"/>
    <w:rsid w:val="00DE5225"/>
    <w:rsid w:val="00DF02E5"/>
    <w:rsid w:val="00DF2D3C"/>
    <w:rsid w:val="00DF5D26"/>
    <w:rsid w:val="00E0026A"/>
    <w:rsid w:val="00E01F4B"/>
    <w:rsid w:val="00E030A5"/>
    <w:rsid w:val="00E03BF7"/>
    <w:rsid w:val="00E068AF"/>
    <w:rsid w:val="00E075F2"/>
    <w:rsid w:val="00E12957"/>
    <w:rsid w:val="00E1496F"/>
    <w:rsid w:val="00E1689D"/>
    <w:rsid w:val="00E2163C"/>
    <w:rsid w:val="00E25C0B"/>
    <w:rsid w:val="00E31D5A"/>
    <w:rsid w:val="00E40C5D"/>
    <w:rsid w:val="00E5395C"/>
    <w:rsid w:val="00E61EE5"/>
    <w:rsid w:val="00E63517"/>
    <w:rsid w:val="00E64A71"/>
    <w:rsid w:val="00E67A9B"/>
    <w:rsid w:val="00E74357"/>
    <w:rsid w:val="00E75661"/>
    <w:rsid w:val="00E829A5"/>
    <w:rsid w:val="00E840B7"/>
    <w:rsid w:val="00E85FDE"/>
    <w:rsid w:val="00E90E23"/>
    <w:rsid w:val="00E92369"/>
    <w:rsid w:val="00E925D3"/>
    <w:rsid w:val="00E94005"/>
    <w:rsid w:val="00EA0E44"/>
    <w:rsid w:val="00EA1280"/>
    <w:rsid w:val="00EA23FC"/>
    <w:rsid w:val="00EA3017"/>
    <w:rsid w:val="00EA35C6"/>
    <w:rsid w:val="00EA4326"/>
    <w:rsid w:val="00EA483E"/>
    <w:rsid w:val="00EA70A4"/>
    <w:rsid w:val="00EB0CFB"/>
    <w:rsid w:val="00EC5EFF"/>
    <w:rsid w:val="00ED08FB"/>
    <w:rsid w:val="00ED63DE"/>
    <w:rsid w:val="00EE0427"/>
    <w:rsid w:val="00EE14E4"/>
    <w:rsid w:val="00EF1149"/>
    <w:rsid w:val="00EF2404"/>
    <w:rsid w:val="00EF24BF"/>
    <w:rsid w:val="00EF7593"/>
    <w:rsid w:val="00F0224B"/>
    <w:rsid w:val="00F03B03"/>
    <w:rsid w:val="00F03D0D"/>
    <w:rsid w:val="00F050B3"/>
    <w:rsid w:val="00F10DD1"/>
    <w:rsid w:val="00F11A05"/>
    <w:rsid w:val="00F225E7"/>
    <w:rsid w:val="00F26781"/>
    <w:rsid w:val="00F26FA3"/>
    <w:rsid w:val="00F27F41"/>
    <w:rsid w:val="00F32043"/>
    <w:rsid w:val="00F3609F"/>
    <w:rsid w:val="00F37985"/>
    <w:rsid w:val="00F40C5A"/>
    <w:rsid w:val="00F438A0"/>
    <w:rsid w:val="00F45840"/>
    <w:rsid w:val="00F45D6A"/>
    <w:rsid w:val="00F462CC"/>
    <w:rsid w:val="00F52116"/>
    <w:rsid w:val="00F6764C"/>
    <w:rsid w:val="00F704AB"/>
    <w:rsid w:val="00F713C7"/>
    <w:rsid w:val="00F726DE"/>
    <w:rsid w:val="00F80114"/>
    <w:rsid w:val="00F844AF"/>
    <w:rsid w:val="00F94666"/>
    <w:rsid w:val="00FA038F"/>
    <w:rsid w:val="00FA3752"/>
    <w:rsid w:val="00FB02FD"/>
    <w:rsid w:val="00FB2E20"/>
    <w:rsid w:val="00FB6C61"/>
    <w:rsid w:val="00FC0E96"/>
    <w:rsid w:val="00FC1CDC"/>
    <w:rsid w:val="00FC1F08"/>
    <w:rsid w:val="00FC2C13"/>
    <w:rsid w:val="00FC6FDE"/>
    <w:rsid w:val="00FD4590"/>
    <w:rsid w:val="00FD56A8"/>
    <w:rsid w:val="00FE4851"/>
    <w:rsid w:val="00FE60CB"/>
    <w:rsid w:val="00FE65C6"/>
    <w:rsid w:val="00FE693F"/>
    <w:rsid w:val="00FF6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22C61B"/>
  <w15:docId w15:val="{4D23AC5F-772D-44E3-8198-9F3D8A42E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199E"/>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82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882855"/>
    <w:rPr>
      <w:rFonts w:ascii="Tahoma" w:hAnsi="Tahoma" w:cs="Tahoma"/>
      <w:sz w:val="16"/>
      <w:szCs w:val="16"/>
    </w:rPr>
  </w:style>
  <w:style w:type="paragraph" w:styleId="NoSpacing">
    <w:name w:val="No Spacing"/>
    <w:link w:val="NoSpacingChar"/>
    <w:qFormat/>
    <w:rsid w:val="00882855"/>
    <w:rPr>
      <w:sz w:val="22"/>
      <w:szCs w:val="22"/>
      <w:lang w:val="en-US" w:eastAsia="en-US"/>
    </w:rPr>
  </w:style>
  <w:style w:type="character" w:customStyle="1" w:styleId="NoSpacingChar">
    <w:name w:val="No Spacing Char"/>
    <w:basedOn w:val="DefaultParagraphFont"/>
    <w:link w:val="NoSpacing"/>
    <w:locked/>
    <w:rsid w:val="00882855"/>
    <w:rPr>
      <w:rFonts w:eastAsia="Times New Roman" w:cs="Times New Roman"/>
      <w:sz w:val="22"/>
      <w:szCs w:val="22"/>
      <w:lang w:val="en-US" w:eastAsia="en-US" w:bidi="ar-SA"/>
    </w:rPr>
  </w:style>
  <w:style w:type="paragraph" w:styleId="ListParagraph">
    <w:name w:val="List Paragraph"/>
    <w:basedOn w:val="Normal"/>
    <w:qFormat/>
    <w:rsid w:val="0088525D"/>
    <w:pPr>
      <w:ind w:left="720"/>
      <w:contextualSpacing/>
    </w:pPr>
  </w:style>
  <w:style w:type="table" w:styleId="TableGrid">
    <w:name w:val="Table Grid"/>
    <w:basedOn w:val="TableNormal"/>
    <w:rsid w:val="0088525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rsid w:val="00AC4F6C"/>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Shading2-Accent51">
    <w:name w:val="Medium Shading 2 - Accent 51"/>
    <w:rsid w:val="00AC4F6C"/>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Accent11">
    <w:name w:val="Medium List 1 - Accent 11"/>
    <w:rsid w:val="00AC4F6C"/>
    <w:rPr>
      <w:rFonts w:eastAsia="Times New Roman"/>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Grid3-Accent11">
    <w:name w:val="Medium Grid 3 - Accent 11"/>
    <w:rsid w:val="00AC4F6C"/>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2-Accent41">
    <w:name w:val="Medium Grid 2 - Accent 41"/>
    <w:rsid w:val="00AC4F6C"/>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customStyle="1" w:styleId="MediumGrid2-Accent11">
    <w:name w:val="Medium Grid 2 - Accent 11"/>
    <w:rsid w:val="00AC4F6C"/>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MediumGrid2-Accent51">
    <w:name w:val="Medium Grid 2 - Accent 51"/>
    <w:rsid w:val="00AC4F6C"/>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MediumList2-Accent11">
    <w:name w:val="Medium List 2 - Accent 11"/>
    <w:rsid w:val="00AC4F6C"/>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LightShading-Accent41">
    <w:name w:val="Light Shading - Accent 41"/>
    <w:rsid w:val="003A631E"/>
    <w:rPr>
      <w:rFonts w:eastAsia="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Shading-Accent51">
    <w:name w:val="Light Shading - Accent 51"/>
    <w:rsid w:val="003A631E"/>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LightShading-Accent11">
    <w:name w:val="Light Shading - Accent 11"/>
    <w:rsid w:val="003A631E"/>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Grid-Accent11">
    <w:name w:val="Light Grid - Accent 11"/>
    <w:rsid w:val="003A631E"/>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styleId="Header">
    <w:name w:val="header"/>
    <w:basedOn w:val="Normal"/>
    <w:link w:val="HeaderChar"/>
    <w:semiHidden/>
    <w:rsid w:val="00564446"/>
    <w:pPr>
      <w:tabs>
        <w:tab w:val="center" w:pos="4513"/>
        <w:tab w:val="right" w:pos="9026"/>
      </w:tabs>
      <w:spacing w:after="0" w:line="240" w:lineRule="auto"/>
    </w:pPr>
  </w:style>
  <w:style w:type="character" w:customStyle="1" w:styleId="HeaderChar">
    <w:name w:val="Header Char"/>
    <w:basedOn w:val="DefaultParagraphFont"/>
    <w:link w:val="Header"/>
    <w:semiHidden/>
    <w:locked/>
    <w:rsid w:val="00564446"/>
    <w:rPr>
      <w:rFonts w:cs="Times New Roman"/>
    </w:rPr>
  </w:style>
  <w:style w:type="paragraph" w:styleId="Footer">
    <w:name w:val="footer"/>
    <w:basedOn w:val="Normal"/>
    <w:link w:val="FooterChar"/>
    <w:uiPriority w:val="99"/>
    <w:rsid w:val="0056444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64446"/>
    <w:rPr>
      <w:rFonts w:cs="Times New Roman"/>
    </w:rPr>
  </w:style>
  <w:style w:type="character" w:styleId="Hyperlink">
    <w:name w:val="Hyperlink"/>
    <w:basedOn w:val="DefaultParagraphFont"/>
    <w:rsid w:val="00FB6C61"/>
    <w:rPr>
      <w:rFonts w:cs="Times New Roman"/>
      <w:color w:val="0000FF"/>
      <w:u w:val="single"/>
    </w:rPr>
  </w:style>
  <w:style w:type="character" w:styleId="FollowedHyperlink">
    <w:name w:val="FollowedHyperlink"/>
    <w:basedOn w:val="DefaultParagraphFont"/>
    <w:rsid w:val="00C54AB2"/>
    <w:rPr>
      <w:rFonts w:cs="Times New Roman"/>
      <w:color w:val="800080"/>
      <w:u w:val="single"/>
    </w:rPr>
  </w:style>
  <w:style w:type="character" w:styleId="Mention">
    <w:name w:val="Mention"/>
    <w:basedOn w:val="DefaultParagraphFont"/>
    <w:uiPriority w:val="99"/>
    <w:semiHidden/>
    <w:unhideWhenUsed/>
    <w:rsid w:val="008A7EF3"/>
    <w:rPr>
      <w:color w:val="2B579A"/>
      <w:shd w:val="clear" w:color="auto" w:fill="E6E6E6"/>
    </w:rPr>
  </w:style>
  <w:style w:type="character" w:styleId="UnresolvedMention">
    <w:name w:val="Unresolved Mention"/>
    <w:basedOn w:val="DefaultParagraphFont"/>
    <w:uiPriority w:val="99"/>
    <w:semiHidden/>
    <w:unhideWhenUsed/>
    <w:rsid w:val="00145CB9"/>
    <w:rPr>
      <w:color w:val="808080"/>
      <w:shd w:val="clear" w:color="auto" w:fill="E6E6E6"/>
    </w:rPr>
  </w:style>
  <w:style w:type="character" w:styleId="CommentReference">
    <w:name w:val="annotation reference"/>
    <w:basedOn w:val="DefaultParagraphFont"/>
    <w:semiHidden/>
    <w:unhideWhenUsed/>
    <w:rsid w:val="0054607C"/>
    <w:rPr>
      <w:sz w:val="16"/>
      <w:szCs w:val="16"/>
    </w:rPr>
  </w:style>
  <w:style w:type="paragraph" w:styleId="CommentText">
    <w:name w:val="annotation text"/>
    <w:basedOn w:val="Normal"/>
    <w:link w:val="CommentTextChar"/>
    <w:unhideWhenUsed/>
    <w:rsid w:val="0054607C"/>
    <w:pPr>
      <w:spacing w:line="240" w:lineRule="auto"/>
    </w:pPr>
    <w:rPr>
      <w:sz w:val="20"/>
      <w:szCs w:val="20"/>
    </w:rPr>
  </w:style>
  <w:style w:type="character" w:customStyle="1" w:styleId="CommentTextChar">
    <w:name w:val="Comment Text Char"/>
    <w:basedOn w:val="DefaultParagraphFont"/>
    <w:link w:val="CommentText"/>
    <w:rsid w:val="0054607C"/>
    <w:rPr>
      <w:rFonts w:eastAsia="Times New Roman"/>
      <w:lang w:eastAsia="en-US"/>
    </w:rPr>
  </w:style>
  <w:style w:type="paragraph" w:styleId="CommentSubject">
    <w:name w:val="annotation subject"/>
    <w:basedOn w:val="CommentText"/>
    <w:next w:val="CommentText"/>
    <w:link w:val="CommentSubjectChar"/>
    <w:semiHidden/>
    <w:unhideWhenUsed/>
    <w:rsid w:val="0054607C"/>
    <w:rPr>
      <w:b/>
      <w:bCs/>
    </w:rPr>
  </w:style>
  <w:style w:type="character" w:customStyle="1" w:styleId="CommentSubjectChar">
    <w:name w:val="Comment Subject Char"/>
    <w:basedOn w:val="CommentTextChar"/>
    <w:link w:val="CommentSubject"/>
    <w:semiHidden/>
    <w:rsid w:val="0054607C"/>
    <w:rPr>
      <w:rFonts w:eastAsia="Times New Roman"/>
      <w:b/>
      <w:bCs/>
      <w:lang w:eastAsia="en-US"/>
    </w:rPr>
  </w:style>
  <w:style w:type="character" w:customStyle="1" w:styleId="normaltextrun">
    <w:name w:val="normaltextrun"/>
    <w:basedOn w:val="DefaultParagraphFont"/>
    <w:rsid w:val="00F37985"/>
  </w:style>
  <w:style w:type="character" w:customStyle="1" w:styleId="eop">
    <w:name w:val="eop"/>
    <w:basedOn w:val="DefaultParagraphFont"/>
    <w:rsid w:val="00F37985"/>
  </w:style>
  <w:style w:type="paragraph" w:customStyle="1" w:styleId="paragraph">
    <w:name w:val="paragraph"/>
    <w:basedOn w:val="Normal"/>
    <w:rsid w:val="00952E8B"/>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12504">
      <w:bodyDiv w:val="1"/>
      <w:marLeft w:val="0"/>
      <w:marRight w:val="0"/>
      <w:marTop w:val="0"/>
      <w:marBottom w:val="0"/>
      <w:divBdr>
        <w:top w:val="none" w:sz="0" w:space="0" w:color="auto"/>
        <w:left w:val="none" w:sz="0" w:space="0" w:color="auto"/>
        <w:bottom w:val="none" w:sz="0" w:space="0" w:color="auto"/>
        <w:right w:val="none" w:sz="0" w:space="0" w:color="auto"/>
      </w:divBdr>
      <w:divsChild>
        <w:div w:id="1594901817">
          <w:marLeft w:val="0"/>
          <w:marRight w:val="0"/>
          <w:marTop w:val="0"/>
          <w:marBottom w:val="0"/>
          <w:divBdr>
            <w:top w:val="none" w:sz="0" w:space="0" w:color="auto"/>
            <w:left w:val="none" w:sz="0" w:space="0" w:color="auto"/>
            <w:bottom w:val="none" w:sz="0" w:space="0" w:color="auto"/>
            <w:right w:val="none" w:sz="0" w:space="0" w:color="auto"/>
          </w:divBdr>
        </w:div>
        <w:div w:id="1178540314">
          <w:marLeft w:val="0"/>
          <w:marRight w:val="0"/>
          <w:marTop w:val="0"/>
          <w:marBottom w:val="0"/>
          <w:divBdr>
            <w:top w:val="none" w:sz="0" w:space="0" w:color="auto"/>
            <w:left w:val="none" w:sz="0" w:space="0" w:color="auto"/>
            <w:bottom w:val="none" w:sz="0" w:space="0" w:color="auto"/>
            <w:right w:val="none" w:sz="0" w:space="0" w:color="auto"/>
          </w:divBdr>
        </w:div>
        <w:div w:id="891691958">
          <w:marLeft w:val="0"/>
          <w:marRight w:val="0"/>
          <w:marTop w:val="0"/>
          <w:marBottom w:val="0"/>
          <w:divBdr>
            <w:top w:val="none" w:sz="0" w:space="0" w:color="auto"/>
            <w:left w:val="none" w:sz="0" w:space="0" w:color="auto"/>
            <w:bottom w:val="none" w:sz="0" w:space="0" w:color="auto"/>
            <w:right w:val="none" w:sz="0" w:space="0" w:color="auto"/>
          </w:divBdr>
          <w:divsChild>
            <w:div w:id="17507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56087">
      <w:bodyDiv w:val="1"/>
      <w:marLeft w:val="0"/>
      <w:marRight w:val="0"/>
      <w:marTop w:val="0"/>
      <w:marBottom w:val="0"/>
      <w:divBdr>
        <w:top w:val="none" w:sz="0" w:space="0" w:color="auto"/>
        <w:left w:val="none" w:sz="0" w:space="0" w:color="auto"/>
        <w:bottom w:val="none" w:sz="0" w:space="0" w:color="auto"/>
        <w:right w:val="none" w:sz="0" w:space="0" w:color="auto"/>
      </w:divBdr>
      <w:divsChild>
        <w:div w:id="745300582">
          <w:marLeft w:val="0"/>
          <w:marRight w:val="0"/>
          <w:marTop w:val="0"/>
          <w:marBottom w:val="0"/>
          <w:divBdr>
            <w:top w:val="none" w:sz="0" w:space="0" w:color="auto"/>
            <w:left w:val="none" w:sz="0" w:space="0" w:color="auto"/>
            <w:bottom w:val="none" w:sz="0" w:space="0" w:color="auto"/>
            <w:right w:val="none" w:sz="0" w:space="0" w:color="auto"/>
          </w:divBdr>
        </w:div>
        <w:div w:id="2002004017">
          <w:marLeft w:val="0"/>
          <w:marRight w:val="0"/>
          <w:marTop w:val="0"/>
          <w:marBottom w:val="0"/>
          <w:divBdr>
            <w:top w:val="none" w:sz="0" w:space="0" w:color="auto"/>
            <w:left w:val="none" w:sz="0" w:space="0" w:color="auto"/>
            <w:bottom w:val="none" w:sz="0" w:space="0" w:color="auto"/>
            <w:right w:val="none" w:sz="0" w:space="0" w:color="auto"/>
          </w:divBdr>
        </w:div>
        <w:div w:id="95180130">
          <w:marLeft w:val="0"/>
          <w:marRight w:val="0"/>
          <w:marTop w:val="0"/>
          <w:marBottom w:val="0"/>
          <w:divBdr>
            <w:top w:val="none" w:sz="0" w:space="0" w:color="auto"/>
            <w:left w:val="none" w:sz="0" w:space="0" w:color="auto"/>
            <w:bottom w:val="none" w:sz="0" w:space="0" w:color="auto"/>
            <w:right w:val="none" w:sz="0" w:space="0" w:color="auto"/>
          </w:divBdr>
        </w:div>
        <w:div w:id="1078557134">
          <w:marLeft w:val="0"/>
          <w:marRight w:val="0"/>
          <w:marTop w:val="0"/>
          <w:marBottom w:val="0"/>
          <w:divBdr>
            <w:top w:val="none" w:sz="0" w:space="0" w:color="auto"/>
            <w:left w:val="none" w:sz="0" w:space="0" w:color="auto"/>
            <w:bottom w:val="none" w:sz="0" w:space="0" w:color="auto"/>
            <w:right w:val="none" w:sz="0" w:space="0" w:color="auto"/>
          </w:divBdr>
        </w:div>
        <w:div w:id="1908880130">
          <w:marLeft w:val="0"/>
          <w:marRight w:val="0"/>
          <w:marTop w:val="0"/>
          <w:marBottom w:val="0"/>
          <w:divBdr>
            <w:top w:val="none" w:sz="0" w:space="0" w:color="auto"/>
            <w:left w:val="none" w:sz="0" w:space="0" w:color="auto"/>
            <w:bottom w:val="none" w:sz="0" w:space="0" w:color="auto"/>
            <w:right w:val="none" w:sz="0" w:space="0" w:color="auto"/>
          </w:divBdr>
        </w:div>
        <w:div w:id="1747337202">
          <w:marLeft w:val="0"/>
          <w:marRight w:val="0"/>
          <w:marTop w:val="0"/>
          <w:marBottom w:val="0"/>
          <w:divBdr>
            <w:top w:val="none" w:sz="0" w:space="0" w:color="auto"/>
            <w:left w:val="none" w:sz="0" w:space="0" w:color="auto"/>
            <w:bottom w:val="none" w:sz="0" w:space="0" w:color="auto"/>
            <w:right w:val="none" w:sz="0" w:space="0" w:color="auto"/>
          </w:divBdr>
        </w:div>
        <w:div w:id="906039836">
          <w:marLeft w:val="0"/>
          <w:marRight w:val="0"/>
          <w:marTop w:val="0"/>
          <w:marBottom w:val="0"/>
          <w:divBdr>
            <w:top w:val="none" w:sz="0" w:space="0" w:color="auto"/>
            <w:left w:val="none" w:sz="0" w:space="0" w:color="auto"/>
            <w:bottom w:val="none" w:sz="0" w:space="0" w:color="auto"/>
            <w:right w:val="none" w:sz="0" w:space="0" w:color="auto"/>
          </w:divBdr>
        </w:div>
        <w:div w:id="1514607289">
          <w:marLeft w:val="0"/>
          <w:marRight w:val="0"/>
          <w:marTop w:val="0"/>
          <w:marBottom w:val="0"/>
          <w:divBdr>
            <w:top w:val="none" w:sz="0" w:space="0" w:color="auto"/>
            <w:left w:val="none" w:sz="0" w:space="0" w:color="auto"/>
            <w:bottom w:val="none" w:sz="0" w:space="0" w:color="auto"/>
            <w:right w:val="none" w:sz="0" w:space="0" w:color="auto"/>
          </w:divBdr>
        </w:div>
        <w:div w:id="1491409607">
          <w:marLeft w:val="0"/>
          <w:marRight w:val="0"/>
          <w:marTop w:val="0"/>
          <w:marBottom w:val="0"/>
          <w:divBdr>
            <w:top w:val="none" w:sz="0" w:space="0" w:color="auto"/>
            <w:left w:val="none" w:sz="0" w:space="0" w:color="auto"/>
            <w:bottom w:val="none" w:sz="0" w:space="0" w:color="auto"/>
            <w:right w:val="none" w:sz="0" w:space="0" w:color="auto"/>
          </w:divBdr>
        </w:div>
        <w:div w:id="1728800354">
          <w:marLeft w:val="0"/>
          <w:marRight w:val="0"/>
          <w:marTop w:val="0"/>
          <w:marBottom w:val="0"/>
          <w:divBdr>
            <w:top w:val="none" w:sz="0" w:space="0" w:color="auto"/>
            <w:left w:val="none" w:sz="0" w:space="0" w:color="auto"/>
            <w:bottom w:val="none" w:sz="0" w:space="0" w:color="auto"/>
            <w:right w:val="none" w:sz="0" w:space="0" w:color="auto"/>
          </w:divBdr>
        </w:div>
        <w:div w:id="1520464566">
          <w:marLeft w:val="0"/>
          <w:marRight w:val="0"/>
          <w:marTop w:val="0"/>
          <w:marBottom w:val="0"/>
          <w:divBdr>
            <w:top w:val="none" w:sz="0" w:space="0" w:color="auto"/>
            <w:left w:val="none" w:sz="0" w:space="0" w:color="auto"/>
            <w:bottom w:val="none" w:sz="0" w:space="0" w:color="auto"/>
            <w:right w:val="none" w:sz="0" w:space="0" w:color="auto"/>
          </w:divBdr>
        </w:div>
        <w:div w:id="1760756784">
          <w:marLeft w:val="0"/>
          <w:marRight w:val="0"/>
          <w:marTop w:val="0"/>
          <w:marBottom w:val="0"/>
          <w:divBdr>
            <w:top w:val="none" w:sz="0" w:space="0" w:color="auto"/>
            <w:left w:val="none" w:sz="0" w:space="0" w:color="auto"/>
            <w:bottom w:val="none" w:sz="0" w:space="0" w:color="auto"/>
            <w:right w:val="none" w:sz="0" w:space="0" w:color="auto"/>
          </w:divBdr>
        </w:div>
        <w:div w:id="860977251">
          <w:marLeft w:val="0"/>
          <w:marRight w:val="0"/>
          <w:marTop w:val="0"/>
          <w:marBottom w:val="0"/>
          <w:divBdr>
            <w:top w:val="none" w:sz="0" w:space="0" w:color="auto"/>
            <w:left w:val="none" w:sz="0" w:space="0" w:color="auto"/>
            <w:bottom w:val="none" w:sz="0" w:space="0" w:color="auto"/>
            <w:right w:val="none" w:sz="0" w:space="0" w:color="auto"/>
          </w:divBdr>
        </w:div>
        <w:div w:id="153569755">
          <w:marLeft w:val="0"/>
          <w:marRight w:val="0"/>
          <w:marTop w:val="0"/>
          <w:marBottom w:val="0"/>
          <w:divBdr>
            <w:top w:val="none" w:sz="0" w:space="0" w:color="auto"/>
            <w:left w:val="none" w:sz="0" w:space="0" w:color="auto"/>
            <w:bottom w:val="none" w:sz="0" w:space="0" w:color="auto"/>
            <w:right w:val="none" w:sz="0" w:space="0" w:color="auto"/>
          </w:divBdr>
        </w:div>
        <w:div w:id="1767311269">
          <w:marLeft w:val="0"/>
          <w:marRight w:val="0"/>
          <w:marTop w:val="0"/>
          <w:marBottom w:val="0"/>
          <w:divBdr>
            <w:top w:val="none" w:sz="0" w:space="0" w:color="auto"/>
            <w:left w:val="none" w:sz="0" w:space="0" w:color="auto"/>
            <w:bottom w:val="none" w:sz="0" w:space="0" w:color="auto"/>
            <w:right w:val="none" w:sz="0" w:space="0" w:color="auto"/>
          </w:divBdr>
        </w:div>
        <w:div w:id="1533882251">
          <w:marLeft w:val="0"/>
          <w:marRight w:val="0"/>
          <w:marTop w:val="0"/>
          <w:marBottom w:val="0"/>
          <w:divBdr>
            <w:top w:val="none" w:sz="0" w:space="0" w:color="auto"/>
            <w:left w:val="none" w:sz="0" w:space="0" w:color="auto"/>
            <w:bottom w:val="none" w:sz="0" w:space="0" w:color="auto"/>
            <w:right w:val="none" w:sz="0" w:space="0" w:color="auto"/>
          </w:divBdr>
        </w:div>
        <w:div w:id="56629905">
          <w:marLeft w:val="0"/>
          <w:marRight w:val="0"/>
          <w:marTop w:val="0"/>
          <w:marBottom w:val="0"/>
          <w:divBdr>
            <w:top w:val="none" w:sz="0" w:space="0" w:color="auto"/>
            <w:left w:val="none" w:sz="0" w:space="0" w:color="auto"/>
            <w:bottom w:val="none" w:sz="0" w:space="0" w:color="auto"/>
            <w:right w:val="none" w:sz="0" w:space="0" w:color="auto"/>
          </w:divBdr>
        </w:div>
        <w:div w:id="1250384538">
          <w:marLeft w:val="0"/>
          <w:marRight w:val="0"/>
          <w:marTop w:val="0"/>
          <w:marBottom w:val="0"/>
          <w:divBdr>
            <w:top w:val="none" w:sz="0" w:space="0" w:color="auto"/>
            <w:left w:val="none" w:sz="0" w:space="0" w:color="auto"/>
            <w:bottom w:val="none" w:sz="0" w:space="0" w:color="auto"/>
            <w:right w:val="none" w:sz="0" w:space="0" w:color="auto"/>
          </w:divBdr>
        </w:div>
        <w:div w:id="1560819586">
          <w:marLeft w:val="0"/>
          <w:marRight w:val="0"/>
          <w:marTop w:val="0"/>
          <w:marBottom w:val="0"/>
          <w:divBdr>
            <w:top w:val="none" w:sz="0" w:space="0" w:color="auto"/>
            <w:left w:val="none" w:sz="0" w:space="0" w:color="auto"/>
            <w:bottom w:val="none" w:sz="0" w:space="0" w:color="auto"/>
            <w:right w:val="none" w:sz="0" w:space="0" w:color="auto"/>
          </w:divBdr>
        </w:div>
        <w:div w:id="391930074">
          <w:marLeft w:val="0"/>
          <w:marRight w:val="0"/>
          <w:marTop w:val="0"/>
          <w:marBottom w:val="0"/>
          <w:divBdr>
            <w:top w:val="none" w:sz="0" w:space="0" w:color="auto"/>
            <w:left w:val="none" w:sz="0" w:space="0" w:color="auto"/>
            <w:bottom w:val="none" w:sz="0" w:space="0" w:color="auto"/>
            <w:right w:val="none" w:sz="0" w:space="0" w:color="auto"/>
          </w:divBdr>
        </w:div>
        <w:div w:id="1035080783">
          <w:marLeft w:val="0"/>
          <w:marRight w:val="0"/>
          <w:marTop w:val="0"/>
          <w:marBottom w:val="0"/>
          <w:divBdr>
            <w:top w:val="none" w:sz="0" w:space="0" w:color="auto"/>
            <w:left w:val="none" w:sz="0" w:space="0" w:color="auto"/>
            <w:bottom w:val="none" w:sz="0" w:space="0" w:color="auto"/>
            <w:right w:val="none" w:sz="0" w:space="0" w:color="auto"/>
          </w:divBdr>
        </w:div>
      </w:divsChild>
    </w:div>
    <w:div w:id="604657755">
      <w:bodyDiv w:val="1"/>
      <w:marLeft w:val="0"/>
      <w:marRight w:val="0"/>
      <w:marTop w:val="0"/>
      <w:marBottom w:val="0"/>
      <w:divBdr>
        <w:top w:val="none" w:sz="0" w:space="0" w:color="auto"/>
        <w:left w:val="none" w:sz="0" w:space="0" w:color="auto"/>
        <w:bottom w:val="none" w:sz="0" w:space="0" w:color="auto"/>
        <w:right w:val="none" w:sz="0" w:space="0" w:color="auto"/>
      </w:divBdr>
      <w:divsChild>
        <w:div w:id="1010333100">
          <w:marLeft w:val="0"/>
          <w:marRight w:val="0"/>
          <w:marTop w:val="0"/>
          <w:marBottom w:val="0"/>
          <w:divBdr>
            <w:top w:val="none" w:sz="0" w:space="0" w:color="auto"/>
            <w:left w:val="none" w:sz="0" w:space="0" w:color="auto"/>
            <w:bottom w:val="none" w:sz="0" w:space="0" w:color="auto"/>
            <w:right w:val="none" w:sz="0" w:space="0" w:color="auto"/>
          </w:divBdr>
        </w:div>
        <w:div w:id="1929459064">
          <w:marLeft w:val="0"/>
          <w:marRight w:val="0"/>
          <w:marTop w:val="0"/>
          <w:marBottom w:val="0"/>
          <w:divBdr>
            <w:top w:val="none" w:sz="0" w:space="0" w:color="auto"/>
            <w:left w:val="none" w:sz="0" w:space="0" w:color="auto"/>
            <w:bottom w:val="none" w:sz="0" w:space="0" w:color="auto"/>
            <w:right w:val="none" w:sz="0" w:space="0" w:color="auto"/>
          </w:divBdr>
        </w:div>
        <w:div w:id="1576280754">
          <w:marLeft w:val="0"/>
          <w:marRight w:val="0"/>
          <w:marTop w:val="0"/>
          <w:marBottom w:val="0"/>
          <w:divBdr>
            <w:top w:val="none" w:sz="0" w:space="0" w:color="auto"/>
            <w:left w:val="none" w:sz="0" w:space="0" w:color="auto"/>
            <w:bottom w:val="none" w:sz="0" w:space="0" w:color="auto"/>
            <w:right w:val="none" w:sz="0" w:space="0" w:color="auto"/>
          </w:divBdr>
        </w:div>
      </w:divsChild>
    </w:div>
    <w:div w:id="679084318">
      <w:bodyDiv w:val="1"/>
      <w:marLeft w:val="0"/>
      <w:marRight w:val="0"/>
      <w:marTop w:val="0"/>
      <w:marBottom w:val="0"/>
      <w:divBdr>
        <w:top w:val="none" w:sz="0" w:space="0" w:color="auto"/>
        <w:left w:val="none" w:sz="0" w:space="0" w:color="auto"/>
        <w:bottom w:val="none" w:sz="0" w:space="0" w:color="auto"/>
        <w:right w:val="none" w:sz="0" w:space="0" w:color="auto"/>
      </w:divBdr>
    </w:div>
    <w:div w:id="985206455">
      <w:bodyDiv w:val="1"/>
      <w:marLeft w:val="0"/>
      <w:marRight w:val="0"/>
      <w:marTop w:val="0"/>
      <w:marBottom w:val="0"/>
      <w:divBdr>
        <w:top w:val="none" w:sz="0" w:space="0" w:color="auto"/>
        <w:left w:val="none" w:sz="0" w:space="0" w:color="auto"/>
        <w:bottom w:val="none" w:sz="0" w:space="0" w:color="auto"/>
        <w:right w:val="none" w:sz="0" w:space="0" w:color="auto"/>
      </w:divBdr>
    </w:div>
    <w:div w:id="1060404262">
      <w:bodyDiv w:val="1"/>
      <w:marLeft w:val="0"/>
      <w:marRight w:val="0"/>
      <w:marTop w:val="0"/>
      <w:marBottom w:val="0"/>
      <w:divBdr>
        <w:top w:val="none" w:sz="0" w:space="0" w:color="auto"/>
        <w:left w:val="none" w:sz="0" w:space="0" w:color="auto"/>
        <w:bottom w:val="none" w:sz="0" w:space="0" w:color="auto"/>
        <w:right w:val="none" w:sz="0" w:space="0" w:color="auto"/>
      </w:divBdr>
    </w:div>
    <w:div w:id="1084957382">
      <w:bodyDiv w:val="1"/>
      <w:marLeft w:val="0"/>
      <w:marRight w:val="0"/>
      <w:marTop w:val="0"/>
      <w:marBottom w:val="0"/>
      <w:divBdr>
        <w:top w:val="none" w:sz="0" w:space="0" w:color="auto"/>
        <w:left w:val="none" w:sz="0" w:space="0" w:color="auto"/>
        <w:bottom w:val="none" w:sz="0" w:space="0" w:color="auto"/>
        <w:right w:val="none" w:sz="0" w:space="0" w:color="auto"/>
      </w:divBdr>
    </w:div>
    <w:div w:id="1665208770">
      <w:bodyDiv w:val="1"/>
      <w:marLeft w:val="0"/>
      <w:marRight w:val="0"/>
      <w:marTop w:val="0"/>
      <w:marBottom w:val="0"/>
      <w:divBdr>
        <w:top w:val="none" w:sz="0" w:space="0" w:color="auto"/>
        <w:left w:val="none" w:sz="0" w:space="0" w:color="auto"/>
        <w:bottom w:val="none" w:sz="0" w:space="0" w:color="auto"/>
        <w:right w:val="none" w:sz="0" w:space="0" w:color="auto"/>
      </w:divBdr>
    </w:div>
    <w:div w:id="199629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imeon.perry@efficincynorth.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fficiencynorth.org/procure/social-value/social-value-credit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7BC0B7FDB65648BAF82FC0DE130797" ma:contentTypeVersion="12" ma:contentTypeDescription="Create a new document." ma:contentTypeScope="" ma:versionID="86561ccd80c97a76d95750be8aa44449">
  <xsd:schema xmlns:xsd="http://www.w3.org/2001/XMLSchema" xmlns:xs="http://www.w3.org/2001/XMLSchema" xmlns:p="http://schemas.microsoft.com/office/2006/metadata/properties" xmlns:ns2="6603455f-a2ef-4244-85bc-23c084dfcdf4" xmlns:ns3="18c46d3a-903e-45dc-b9ee-3896ff4dc453" targetNamespace="http://schemas.microsoft.com/office/2006/metadata/properties" ma:root="true" ma:fieldsID="20def11db6bb7a5d94b15558e8f5d63c" ns2:_="" ns3:_="">
    <xsd:import namespace="6603455f-a2ef-4244-85bc-23c084dfcdf4"/>
    <xsd:import namespace="18c46d3a-903e-45dc-b9ee-3896ff4dc4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3455f-a2ef-4244-85bc-23c084dfcd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46d3a-903e-45dc-b9ee-3896ff4dc45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FB14C3-9A7C-46E0-A47C-3AF1428BEE08}">
  <ds:schemaRefs>
    <ds:schemaRef ds:uri="http://schemas.microsoft.com/sharepoint/v3/contenttype/forms"/>
  </ds:schemaRefs>
</ds:datastoreItem>
</file>

<file path=customXml/itemProps2.xml><?xml version="1.0" encoding="utf-8"?>
<ds:datastoreItem xmlns:ds="http://schemas.openxmlformats.org/officeDocument/2006/customXml" ds:itemID="{7355D8F5-107D-4A3C-BE36-DE2603CB70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745E72-E756-4A4F-9247-2246E8D77833}">
  <ds:schemaRefs>
    <ds:schemaRef ds:uri="http://schemas.openxmlformats.org/officeDocument/2006/bibliography"/>
  </ds:schemaRefs>
</ds:datastoreItem>
</file>

<file path=customXml/itemProps4.xml><?xml version="1.0" encoding="utf-8"?>
<ds:datastoreItem xmlns:ds="http://schemas.openxmlformats.org/officeDocument/2006/customXml" ds:itemID="{C6426417-DFD4-498E-B8C1-98AD76958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03455f-a2ef-4244-85bc-23c084dfcdf4"/>
    <ds:schemaRef ds:uri="18c46d3a-903e-45dc-b9ee-3896ff4dc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1273</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Grant Application Form</vt:lpstr>
    </vt:vector>
  </TitlesOfParts>
  <Company>Sheffield City Council</Company>
  <LinksUpToDate>false</LinksUpToDate>
  <CharactersWithSpaces>8397</CharactersWithSpaces>
  <SharedDoc>false</SharedDoc>
  <HLinks>
    <vt:vector size="72" baseType="variant">
      <vt:variant>
        <vt:i4>1769526</vt:i4>
      </vt:variant>
      <vt:variant>
        <vt:i4>33</vt:i4>
      </vt:variant>
      <vt:variant>
        <vt:i4>0</vt:i4>
      </vt:variant>
      <vt:variant>
        <vt:i4>5</vt:i4>
      </vt:variant>
      <vt:variant>
        <vt:lpwstr>mailto:info@efficiencynorth.org</vt:lpwstr>
      </vt:variant>
      <vt:variant>
        <vt:lpwstr/>
      </vt:variant>
      <vt:variant>
        <vt:i4>1769526</vt:i4>
      </vt:variant>
      <vt:variant>
        <vt:i4>30</vt:i4>
      </vt:variant>
      <vt:variant>
        <vt:i4>0</vt:i4>
      </vt:variant>
      <vt:variant>
        <vt:i4>5</vt:i4>
      </vt:variant>
      <vt:variant>
        <vt:lpwstr>mailto:info@efficiencynorth.org</vt:lpwstr>
      </vt:variant>
      <vt:variant>
        <vt:lpwstr/>
      </vt:variant>
      <vt:variant>
        <vt:i4>1769526</vt:i4>
      </vt:variant>
      <vt:variant>
        <vt:i4>27</vt:i4>
      </vt:variant>
      <vt:variant>
        <vt:i4>0</vt:i4>
      </vt:variant>
      <vt:variant>
        <vt:i4>5</vt:i4>
      </vt:variant>
      <vt:variant>
        <vt:lpwstr>mailto:info@efficiencynorth.org</vt:lpwstr>
      </vt:variant>
      <vt:variant>
        <vt:lpwstr/>
      </vt:variant>
      <vt:variant>
        <vt:i4>3866683</vt:i4>
      </vt:variant>
      <vt:variant>
        <vt:i4>24</vt:i4>
      </vt:variant>
      <vt:variant>
        <vt:i4>0</vt:i4>
      </vt:variant>
      <vt:variant>
        <vt:i4>5</vt:i4>
      </vt:variant>
      <vt:variant>
        <vt:lpwstr>http://www.yorhub.com/</vt:lpwstr>
      </vt:variant>
      <vt:variant>
        <vt:lpwstr/>
      </vt:variant>
      <vt:variant>
        <vt:i4>104</vt:i4>
      </vt:variant>
      <vt:variant>
        <vt:i4>21</vt:i4>
      </vt:variant>
      <vt:variant>
        <vt:i4>0</vt:i4>
      </vt:variant>
      <vt:variant>
        <vt:i4>5</vt:i4>
      </vt:variant>
      <vt:variant>
        <vt:lpwstr/>
      </vt:variant>
      <vt:variant>
        <vt:lpwstr>h</vt:lpwstr>
      </vt:variant>
      <vt:variant>
        <vt:i4>103</vt:i4>
      </vt:variant>
      <vt:variant>
        <vt:i4>18</vt:i4>
      </vt:variant>
      <vt:variant>
        <vt:i4>0</vt:i4>
      </vt:variant>
      <vt:variant>
        <vt:i4>5</vt:i4>
      </vt:variant>
      <vt:variant>
        <vt:lpwstr/>
      </vt:variant>
      <vt:variant>
        <vt:lpwstr>g</vt:lpwstr>
      </vt:variant>
      <vt:variant>
        <vt:i4>102</vt:i4>
      </vt:variant>
      <vt:variant>
        <vt:i4>15</vt:i4>
      </vt:variant>
      <vt:variant>
        <vt:i4>0</vt:i4>
      </vt:variant>
      <vt:variant>
        <vt:i4>5</vt:i4>
      </vt:variant>
      <vt:variant>
        <vt:lpwstr/>
      </vt:variant>
      <vt:variant>
        <vt:lpwstr>f</vt:lpwstr>
      </vt:variant>
      <vt:variant>
        <vt:i4>101</vt:i4>
      </vt:variant>
      <vt:variant>
        <vt:i4>12</vt:i4>
      </vt:variant>
      <vt:variant>
        <vt:i4>0</vt:i4>
      </vt:variant>
      <vt:variant>
        <vt:i4>5</vt:i4>
      </vt:variant>
      <vt:variant>
        <vt:lpwstr/>
      </vt:variant>
      <vt:variant>
        <vt:lpwstr>e</vt:lpwstr>
      </vt:variant>
      <vt:variant>
        <vt:i4>100</vt:i4>
      </vt:variant>
      <vt:variant>
        <vt:i4>9</vt:i4>
      </vt:variant>
      <vt:variant>
        <vt:i4>0</vt:i4>
      </vt:variant>
      <vt:variant>
        <vt:i4>5</vt:i4>
      </vt:variant>
      <vt:variant>
        <vt:lpwstr/>
      </vt:variant>
      <vt:variant>
        <vt:lpwstr>d</vt:lpwstr>
      </vt:variant>
      <vt:variant>
        <vt:i4>99</vt:i4>
      </vt:variant>
      <vt:variant>
        <vt:i4>6</vt:i4>
      </vt:variant>
      <vt:variant>
        <vt:i4>0</vt:i4>
      </vt:variant>
      <vt:variant>
        <vt:i4>5</vt:i4>
      </vt:variant>
      <vt:variant>
        <vt:lpwstr/>
      </vt:variant>
      <vt:variant>
        <vt:lpwstr>c</vt:lpwstr>
      </vt:variant>
      <vt:variant>
        <vt:i4>98</vt:i4>
      </vt:variant>
      <vt:variant>
        <vt:i4>3</vt:i4>
      </vt:variant>
      <vt:variant>
        <vt:i4>0</vt:i4>
      </vt:variant>
      <vt:variant>
        <vt:i4>5</vt:i4>
      </vt:variant>
      <vt:variant>
        <vt:lpwstr/>
      </vt:variant>
      <vt:variant>
        <vt:lpwstr>b</vt:lpwstr>
      </vt:variant>
      <vt:variant>
        <vt:i4>97</vt:i4>
      </vt:variant>
      <vt:variant>
        <vt:i4>0</vt:i4>
      </vt:variant>
      <vt:variant>
        <vt:i4>0</vt:i4>
      </vt:variant>
      <vt:variant>
        <vt:i4>5</vt:i4>
      </vt:variant>
      <vt:variant>
        <vt:lpwstr/>
      </vt:variant>
      <vt:variant>
        <vt:lpwstr>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Form</dc:title>
  <dc:subject>Application Form and Guidance Notes</dc:subject>
  <dc:creator>Paul Mitchell</dc:creator>
  <cp:keywords/>
  <dc:description/>
  <cp:lastModifiedBy>Lorna Hadley</cp:lastModifiedBy>
  <cp:revision>12</cp:revision>
  <cp:lastPrinted>2017-07-05T13:56:00Z</cp:lastPrinted>
  <dcterms:created xsi:type="dcterms:W3CDTF">2021-09-13T13:45:00Z</dcterms:created>
  <dcterms:modified xsi:type="dcterms:W3CDTF">2021-09-13T13:56:00Z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0x010100DF7BC0B7FDB65648BAF82FC0DE130797</vt:lpwstr>
  </property>
  <property fmtid="{D5CDD505-2E9C-101B-9397-08002B2CF9AE}" pid="3" name="Order">
    <vt:r8>1632000</vt:r8>
  </property>
</Properties>
</file>